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0F" w:rsidRDefault="00082CE0" w:rsidP="0015660F">
      <w:r>
        <w:t>A</w:t>
      </w:r>
      <w:r w:rsidR="0015660F">
        <w:t>LLEGATO-LA VINCITRICE DELL’EDIZIONE 2022-2023</w:t>
      </w:r>
    </w:p>
    <w:p w:rsidR="0015660F" w:rsidRDefault="0015660F" w:rsidP="0015660F">
      <w:r>
        <w:t xml:space="preserve">Miriam Russo (Università degli Studi della </w:t>
      </w:r>
      <w:proofErr w:type="spellStart"/>
      <w:r>
        <w:t>Tuscia</w:t>
      </w:r>
      <w:proofErr w:type="spellEnd"/>
      <w:r>
        <w:t>). Tesi di laurea magistrale a ciclo unico in</w:t>
      </w:r>
    </w:p>
    <w:p w:rsidR="0015660F" w:rsidRDefault="0015660F" w:rsidP="0015660F">
      <w:r>
        <w:t>Conservazione e Restauro dei Beni Culturali (</w:t>
      </w:r>
      <w:proofErr w:type="spellStart"/>
      <w:r>
        <w:t>a.a.</w:t>
      </w:r>
      <w:proofErr w:type="spellEnd"/>
      <w:r>
        <w:t xml:space="preserve"> 2020-2021). «Dio le pose nel firmamento del cielo»</w:t>
      </w:r>
    </w:p>
    <w:p w:rsidR="0015660F" w:rsidRDefault="0015660F" w:rsidP="0015660F">
      <w:r>
        <w:t xml:space="preserve">(Genesi 1, 17). La Creazione degli Astri a Palazzo </w:t>
      </w:r>
      <w:proofErr w:type="spellStart"/>
      <w:r>
        <w:t>Altieri</w:t>
      </w:r>
      <w:proofErr w:type="spellEnd"/>
      <w:r>
        <w:t>.</w:t>
      </w:r>
    </w:p>
    <w:p w:rsidR="0015660F" w:rsidRDefault="0015660F" w:rsidP="0015660F">
      <w:r>
        <w:t xml:space="preserve">Relatori: Prof.ssa Valeria </w:t>
      </w:r>
      <w:proofErr w:type="spellStart"/>
      <w:r>
        <w:t>Valentini</w:t>
      </w:r>
      <w:proofErr w:type="spellEnd"/>
      <w:r>
        <w:t>; Prof.ssa Maria Ida Catalano.</w:t>
      </w:r>
    </w:p>
    <w:p w:rsidR="0015660F" w:rsidRDefault="0015660F" w:rsidP="0015660F">
      <w:r>
        <w:t xml:space="preserve">Correlatori: Dott.ssa Maria Beatrice De </w:t>
      </w:r>
      <w:proofErr w:type="spellStart"/>
      <w:r>
        <w:t>Ruggieri</w:t>
      </w:r>
      <w:proofErr w:type="spellEnd"/>
      <w:r>
        <w:t xml:space="preserve">; Dott.ssa Federica </w:t>
      </w:r>
      <w:proofErr w:type="spellStart"/>
      <w:r>
        <w:t>Zalabra</w:t>
      </w:r>
      <w:proofErr w:type="spellEnd"/>
      <w:r>
        <w:t>.</w:t>
      </w:r>
    </w:p>
    <w:p w:rsidR="0015660F" w:rsidRDefault="0015660F" w:rsidP="0015660F"/>
    <w:p w:rsidR="0015660F" w:rsidRDefault="0015660F" w:rsidP="0015660F">
      <w:r>
        <w:t>GIUDIZIO DATO ALLA TESI VINCITRICE</w:t>
      </w:r>
    </w:p>
    <w:p w:rsidR="0015660F" w:rsidRDefault="0015660F" w:rsidP="0015660F">
      <w:r>
        <w:t xml:space="preserve">CRITERI </w:t>
      </w:r>
      <w:proofErr w:type="spellStart"/>
      <w:r>
        <w:t>DI</w:t>
      </w:r>
      <w:proofErr w:type="spellEnd"/>
      <w:r>
        <w:t xml:space="preserve"> VALUTAZIONE</w:t>
      </w:r>
    </w:p>
    <w:p w:rsidR="0015660F" w:rsidRDefault="0015660F" w:rsidP="0015660F">
      <w:r>
        <w:t>Criteri Valutazione (eccellente, ottimo,</w:t>
      </w:r>
    </w:p>
    <w:p w:rsidR="0015660F" w:rsidRDefault="0015660F" w:rsidP="0015660F">
      <w:r>
        <w:t>buono, sufficiente, insufficiente)</w:t>
      </w:r>
    </w:p>
    <w:p w:rsidR="0015660F" w:rsidRDefault="0015660F" w:rsidP="0015660F"/>
    <w:p w:rsidR="0015660F" w:rsidRDefault="0015660F" w:rsidP="0015660F">
      <w:r>
        <w:t>Conoscenza dello stato dell’arte e della bibliografia di</w:t>
      </w:r>
    </w:p>
    <w:p w:rsidR="0015660F" w:rsidRDefault="0015660F" w:rsidP="0015660F">
      <w:r>
        <w:t>riferimento relativa al tema trattato Eccellente</w:t>
      </w:r>
    </w:p>
    <w:p w:rsidR="0015660F" w:rsidRDefault="0015660F" w:rsidP="0015660F">
      <w:r>
        <w:t>Applicazione di idonee metodologie di ricerca</w:t>
      </w:r>
    </w:p>
    <w:p w:rsidR="0015660F" w:rsidRDefault="0015660F" w:rsidP="0015660F"/>
    <w:p w:rsidR="0015660F" w:rsidRDefault="0015660F" w:rsidP="0015660F">
      <w:r>
        <w:t>Eccellente</w:t>
      </w:r>
    </w:p>
    <w:p w:rsidR="0015660F" w:rsidRDefault="0015660F" w:rsidP="0015660F"/>
    <w:p w:rsidR="0015660F" w:rsidRDefault="0015660F" w:rsidP="0015660F">
      <w:r>
        <w:t>Capacità di analisi critica rigorosa</w:t>
      </w:r>
    </w:p>
    <w:p w:rsidR="0015660F" w:rsidRDefault="0015660F" w:rsidP="0015660F"/>
    <w:p w:rsidR="0015660F" w:rsidRDefault="0015660F" w:rsidP="0015660F">
      <w:r>
        <w:t>Eccellente</w:t>
      </w:r>
    </w:p>
    <w:p w:rsidR="0015660F" w:rsidRDefault="0015660F" w:rsidP="0015660F"/>
    <w:p w:rsidR="0015660F" w:rsidRDefault="0015660F" w:rsidP="0015660F">
      <w:r>
        <w:t>Capacità di pianificazione, esecuzione e</w:t>
      </w:r>
    </w:p>
    <w:p w:rsidR="0015660F" w:rsidRDefault="0015660F" w:rsidP="0015660F">
      <w:r>
        <w:t>completamento di un progetto di ricerca originale e</w:t>
      </w:r>
    </w:p>
    <w:p w:rsidR="0015660F" w:rsidRDefault="0015660F" w:rsidP="0015660F">
      <w:r>
        <w:t>indipendente</w:t>
      </w:r>
    </w:p>
    <w:p w:rsidR="0015660F" w:rsidRDefault="0015660F" w:rsidP="0015660F"/>
    <w:p w:rsidR="0015660F" w:rsidRDefault="0015660F" w:rsidP="0015660F">
      <w:r>
        <w:t>Eccellente</w:t>
      </w:r>
    </w:p>
    <w:p w:rsidR="0015660F" w:rsidRDefault="0015660F" w:rsidP="0015660F"/>
    <w:p w:rsidR="0015660F" w:rsidRDefault="0015660F" w:rsidP="0015660F">
      <w:r>
        <w:lastRenderedPageBreak/>
        <w:t>GIUDIZIO (</w:t>
      </w:r>
      <w:proofErr w:type="spellStart"/>
      <w:r>
        <w:t>max</w:t>
      </w:r>
      <w:proofErr w:type="spellEnd"/>
      <w:r>
        <w:t xml:space="preserve"> 3000 caratteri spazi inclusi)</w:t>
      </w:r>
    </w:p>
    <w:p w:rsidR="0015660F" w:rsidRDefault="0015660F" w:rsidP="0015660F">
      <w:r>
        <w:t xml:space="preserve">Il candidato conduce magistralmente lo studio volto al restauro del dipinto sito a Palazzo </w:t>
      </w:r>
      <w:proofErr w:type="spellStart"/>
      <w:r>
        <w:t>Altieri</w:t>
      </w:r>
      <w:proofErr w:type="spellEnd"/>
      <w:r>
        <w:t>.</w:t>
      </w:r>
    </w:p>
    <w:p w:rsidR="0015660F" w:rsidRDefault="0015660F" w:rsidP="0015660F">
      <w:r>
        <w:t>Attribuisce correttamente al restauro il ruolo di atto critico nei confronti della materia e delle</w:t>
      </w:r>
    </w:p>
    <w:p w:rsidR="0015660F" w:rsidRDefault="0015660F" w:rsidP="0015660F">
      <w:r>
        <w:t>vicende conservative, storiche, logistiche, attributive.</w:t>
      </w:r>
    </w:p>
    <w:p w:rsidR="0015660F" w:rsidRDefault="0015660F" w:rsidP="0015660F">
      <w:r>
        <w:t>L’attenzione rivolta alla figura di Domenico Maria Canuti ed alla sua opera diviene in questa tesi un</w:t>
      </w:r>
    </w:p>
    <w:p w:rsidR="0015660F" w:rsidRDefault="0015660F" w:rsidP="0015660F">
      <w:r>
        <w:t>vero documento storico/artistico che valorizza la conoscenza dell’artista anche considerando la</w:t>
      </w:r>
    </w:p>
    <w:p w:rsidR="0015660F" w:rsidRDefault="0015660F" w:rsidP="0015660F">
      <w:r>
        <w:t>difficoltà di accesso alle fonti.</w:t>
      </w:r>
    </w:p>
    <w:p w:rsidR="0015660F" w:rsidRDefault="0015660F" w:rsidP="0015660F">
      <w:r>
        <w:t>Tra gli innumerevoli confronti sviluppati dalla candidata emerge in modo particolare</w:t>
      </w:r>
    </w:p>
    <w:p w:rsidR="0015660F" w:rsidRDefault="0015660F" w:rsidP="0015660F">
      <w:r>
        <w:t>l’approfondimento iconografico della Creazione e di Dio Padre. Risultano a tal riguardo ben gestiti</w:t>
      </w:r>
    </w:p>
    <w:p w:rsidR="0015660F" w:rsidRDefault="0015660F" w:rsidP="0015660F">
      <w:r>
        <w:t>la ricerca archivistica e i contatti intercorsi con le fonti informative.</w:t>
      </w:r>
    </w:p>
    <w:p w:rsidR="0015660F" w:rsidRDefault="0015660F" w:rsidP="0015660F">
      <w:r>
        <w:t>L’analisi volta allo studio della tecnica esecutiva e delle vicende conservative fornisce tutti i dati</w:t>
      </w:r>
    </w:p>
    <w:p w:rsidR="0015660F" w:rsidRDefault="0015660F" w:rsidP="0015660F">
      <w:r>
        <w:t>necessari per condurre un restauro esemplare.</w:t>
      </w:r>
    </w:p>
    <w:p w:rsidR="0015660F" w:rsidRDefault="0015660F" w:rsidP="0015660F">
      <w:r>
        <w:t>La metodologia applicativa scelta segue le tendenze contemporanee ove l’attenzione all’operatore,</w:t>
      </w:r>
    </w:p>
    <w:p w:rsidR="0015660F" w:rsidRDefault="0015660F" w:rsidP="0015660F">
      <w:r>
        <w:t>all’opera, all’ambiente sono saggiamente considerate.</w:t>
      </w:r>
    </w:p>
    <w:p w:rsidR="0015660F" w:rsidRDefault="0015660F" w:rsidP="0015660F">
      <w:r>
        <w:t>Attenzione particolare merita il corredo ben documentato dei materiali innovativi utilizzati per il</w:t>
      </w:r>
    </w:p>
    <w:p w:rsidR="0015660F" w:rsidRDefault="0015660F" w:rsidP="0015660F">
      <w:r>
        <w:t>restauro.</w:t>
      </w:r>
    </w:p>
    <w:p w:rsidR="0015660F" w:rsidRDefault="0015660F" w:rsidP="0015660F">
      <w:r>
        <w:t>Il contributo della ricerca diagnostica, applicato in sinergia con le altre discipline coinvolte,</w:t>
      </w:r>
    </w:p>
    <w:p w:rsidR="00211236" w:rsidRDefault="0015660F" w:rsidP="0015660F">
      <w:r>
        <w:t>restituisce un risultato armonico di assoluta eccellenza ben superiore all’optimum atteso.</w:t>
      </w:r>
    </w:p>
    <w:sectPr w:rsidR="00211236" w:rsidSect="002112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5660F"/>
    <w:rsid w:val="00082CE0"/>
    <w:rsid w:val="0015660F"/>
    <w:rsid w:val="00211236"/>
    <w:rsid w:val="00A7598D"/>
    <w:rsid w:val="00CB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2023-04-16T17:16:00Z</dcterms:created>
  <dcterms:modified xsi:type="dcterms:W3CDTF">2023-04-16T17:22:00Z</dcterms:modified>
</cp:coreProperties>
</file>