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E5" w:rsidRPr="00B6558C" w:rsidRDefault="006126E5" w:rsidP="001C1472">
      <w:pPr>
        <w:pStyle w:val="Corpo"/>
        <w:spacing w:line="360" w:lineRule="auto"/>
        <w:jc w:val="center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Convegno del gruppo </w:t>
      </w:r>
      <w:r w:rsidR="00695BB4">
        <w:rPr>
          <w:rFonts w:ascii="Comic Sans MS" w:hAnsi="Comic Sans MS" w:cs="Helvetica"/>
          <w:color w:val="auto"/>
          <w:sz w:val="24"/>
          <w:szCs w:val="24"/>
        </w:rPr>
        <w:t>“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Sinistra per Roma</w:t>
      </w:r>
      <w:r w:rsidR="00695BB4">
        <w:rPr>
          <w:rFonts w:ascii="Comic Sans MS" w:hAnsi="Comic Sans MS" w:cs="Helvetica"/>
          <w:color w:val="auto"/>
          <w:sz w:val="24"/>
          <w:szCs w:val="24"/>
        </w:rPr>
        <w:t>”</w:t>
      </w:r>
    </w:p>
    <w:p w:rsidR="001C1472" w:rsidRPr="00B6558C" w:rsidRDefault="001C1472" w:rsidP="001C1472">
      <w:pPr>
        <w:pStyle w:val="Corpo"/>
        <w:spacing w:line="360" w:lineRule="auto"/>
        <w:jc w:val="center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“ACCORCIARE LE DISTANZE”</w:t>
      </w:r>
    </w:p>
    <w:p w:rsidR="001C1472" w:rsidRPr="00B6558C" w:rsidRDefault="001C1472" w:rsidP="001C1472">
      <w:pPr>
        <w:pStyle w:val="Corpo"/>
        <w:spacing w:line="360" w:lineRule="auto"/>
        <w:jc w:val="center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L’esperienza politica di Luigi Petroselli</w:t>
      </w:r>
    </w:p>
    <w:p w:rsidR="001C1472" w:rsidRPr="00B6558C" w:rsidRDefault="001C1472" w:rsidP="00B6558C">
      <w:pPr>
        <w:pStyle w:val="Corpo"/>
        <w:spacing w:line="360" w:lineRule="auto"/>
        <w:jc w:val="right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color w:val="auto"/>
          <w:sz w:val="20"/>
          <w:szCs w:val="20"/>
        </w:rPr>
        <w:t>24 settembre, 2019</w:t>
      </w:r>
    </w:p>
    <w:p w:rsidR="001C1472" w:rsidRPr="00B6558C" w:rsidRDefault="001C1472" w:rsidP="00B55DA1">
      <w:pPr>
        <w:pStyle w:val="Corpo"/>
        <w:spacing w:line="360" w:lineRule="auto"/>
        <w:jc w:val="right"/>
        <w:rPr>
          <w:rFonts w:ascii="Comic Sans MS" w:hAnsi="Comic Sans MS" w:cs="Helvetica"/>
          <w:color w:val="auto"/>
          <w:sz w:val="24"/>
          <w:szCs w:val="24"/>
        </w:rPr>
      </w:pPr>
    </w:p>
    <w:p w:rsidR="00B55DA1" w:rsidRPr="00B6558C" w:rsidRDefault="001C1472" w:rsidP="001C1472">
      <w:pPr>
        <w:pStyle w:val="Corpo"/>
        <w:spacing w:line="360" w:lineRule="auto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Sergio Gentili</w:t>
      </w:r>
    </w:p>
    <w:p w:rsidR="001C1472" w:rsidRDefault="001C1472" w:rsidP="00212B26">
      <w:pPr>
        <w:pStyle w:val="Corpo"/>
        <w:tabs>
          <w:tab w:val="left" w:pos="8700"/>
        </w:tabs>
        <w:spacing w:line="360" w:lineRule="auto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color w:val="auto"/>
          <w:sz w:val="20"/>
          <w:szCs w:val="20"/>
        </w:rPr>
        <w:t>(bozza non corretta)</w:t>
      </w:r>
    </w:p>
    <w:p w:rsidR="00E31A55" w:rsidRPr="00E31A55" w:rsidRDefault="00E31A55" w:rsidP="00E31A55">
      <w:pPr>
        <w:pStyle w:val="Corpo"/>
        <w:tabs>
          <w:tab w:val="left" w:pos="8700"/>
        </w:tabs>
        <w:spacing w:line="360" w:lineRule="auto"/>
        <w:jc w:val="center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color w:val="auto"/>
          <w:sz w:val="24"/>
          <w:szCs w:val="24"/>
        </w:rPr>
        <w:t>INTRODUZIONE</w:t>
      </w:r>
    </w:p>
    <w:p w:rsidR="00B55DA1" w:rsidRPr="00B6558C" w:rsidRDefault="00B55DA1" w:rsidP="00B55DA1">
      <w:pPr>
        <w:pStyle w:val="Corpo"/>
        <w:spacing w:line="360" w:lineRule="auto"/>
        <w:ind w:firstLine="708"/>
        <w:jc w:val="center"/>
        <w:rPr>
          <w:rFonts w:ascii="Comic Sans MS" w:hAnsi="Comic Sans MS" w:cs="Helvetica"/>
          <w:b/>
          <w:i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i/>
          <w:color w:val="auto"/>
          <w:sz w:val="24"/>
          <w:szCs w:val="24"/>
        </w:rPr>
        <w:t>Perché questo Convegno</w:t>
      </w:r>
    </w:p>
    <w:p w:rsidR="001C1472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40 anni fa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Luigi </w:t>
      </w:r>
      <w:r w:rsidRPr="00B6558C">
        <w:rPr>
          <w:rFonts w:ascii="Comic Sans MS" w:hAnsi="Comic Sans MS" w:cs="Helvetica"/>
          <w:sz w:val="24"/>
          <w:szCs w:val="24"/>
        </w:rPr>
        <w:t>Petroselli è stato eletto sindaco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di Roma</w:t>
      </w:r>
      <w:r w:rsidRPr="00B6558C">
        <w:rPr>
          <w:rFonts w:ascii="Comic Sans MS" w:hAnsi="Comic Sans MS" w:cs="Helvetica"/>
          <w:sz w:val="24"/>
          <w:szCs w:val="24"/>
        </w:rPr>
        <w:t>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È stato il sindaco di tutti i romani.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Amato dalle forze popolari e stimato dagli avversari politici.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Oggi, vogliamo ricordare quell’evento.</w:t>
      </w:r>
    </w:p>
    <w:p w:rsidR="00B55DA1" w:rsidRPr="00B6558C" w:rsidRDefault="001C1472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A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vviare una nuova riflessione</w:t>
      </w:r>
      <w:r w:rsidR="00212B26" w:rsidRPr="00B6558C">
        <w:rPr>
          <w:rFonts w:ascii="Comic Sans MS" w:hAnsi="Comic Sans MS" w:cs="Helvetica"/>
          <w:sz w:val="24"/>
          <w:szCs w:val="24"/>
        </w:rPr>
        <w:t xml:space="preserve"> sull’uomo politico e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sindaco </w:t>
      </w:r>
      <w:r w:rsidR="00347526">
        <w:rPr>
          <w:rFonts w:ascii="Comic Sans MS" w:hAnsi="Comic Sans MS" w:cs="Helvetica"/>
          <w:sz w:val="24"/>
          <w:szCs w:val="24"/>
        </w:rPr>
        <w:t xml:space="preserve">di </w:t>
      </w:r>
      <w:r w:rsidR="00B55DA1" w:rsidRPr="00B6558C">
        <w:rPr>
          <w:rFonts w:ascii="Comic Sans MS" w:hAnsi="Comic Sans MS" w:cs="Helvetica"/>
          <w:sz w:val="24"/>
          <w:szCs w:val="24"/>
        </w:rPr>
        <w:t>Roma</w:t>
      </w:r>
      <w:r w:rsidR="00212B26" w:rsidRPr="00B6558C">
        <w:rPr>
          <w:rFonts w:ascii="Comic Sans MS" w:hAnsi="Comic Sans MS" w:cs="Helvetica"/>
          <w:sz w:val="24"/>
          <w:szCs w:val="24"/>
        </w:rPr>
        <w:t>,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e sulle giunte di sinistra</w:t>
      </w:r>
      <w:r w:rsidRPr="00B6558C">
        <w:rPr>
          <w:rFonts w:ascii="Comic Sans MS" w:hAnsi="Comic Sans MS" w:cs="Helvetica"/>
          <w:sz w:val="24"/>
          <w:szCs w:val="24"/>
        </w:rPr>
        <w:t>,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nella storia dei 150 anni di Roma Capitale.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Il tempo è maturo per aprire una stagione di studi che faccia una sintesi critica della </w:t>
      </w:r>
      <w:r w:rsidR="00212B26" w:rsidRPr="00B6558C">
        <w:rPr>
          <w:rFonts w:ascii="Comic Sans MS" w:hAnsi="Comic Sans MS" w:cs="Helvetica"/>
          <w:sz w:val="24"/>
          <w:szCs w:val="24"/>
        </w:rPr>
        <w:t xml:space="preserve">vasta </w:t>
      </w:r>
      <w:r w:rsidRPr="00B6558C">
        <w:rPr>
          <w:rFonts w:ascii="Comic Sans MS" w:hAnsi="Comic Sans MS" w:cs="Helvetica"/>
          <w:sz w:val="24"/>
          <w:szCs w:val="24"/>
        </w:rPr>
        <w:t>memorialistica.</w:t>
      </w:r>
    </w:p>
    <w:p w:rsidR="001C1472" w:rsidRPr="00B6558C" w:rsidRDefault="00347526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Sarebbe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un contributo alla definizione dell’identità dei romani e alla storia  d’Italia. </w:t>
      </w:r>
    </w:p>
    <w:p w:rsidR="00B55DA1" w:rsidRPr="00B6558C" w:rsidRDefault="00347526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Aiuterebbe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a superare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dimenticanze e </w:t>
      </w:r>
      <w:r w:rsidR="00B55DA1" w:rsidRPr="00B6558C">
        <w:rPr>
          <w:rFonts w:ascii="Comic Sans MS" w:hAnsi="Comic Sans MS" w:cs="Helvetica"/>
          <w:sz w:val="24"/>
          <w:szCs w:val="24"/>
        </w:rPr>
        <w:t>faziose ricostruzioni proprie del revisionismo storico.</w:t>
      </w:r>
    </w:p>
    <w:p w:rsidR="00B55DA1" w:rsidRPr="00B6558C" w:rsidRDefault="00347526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Nei nove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anni delle Giunte di Sinistra, si possono trovare grandi  valori, innovative scelte economiche e sociali, un nuovo  modo di concepire la politica e il governo,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ma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</w:t>
      </w:r>
      <w:r>
        <w:rPr>
          <w:rFonts w:ascii="Comic Sans MS" w:hAnsi="Comic Sans MS" w:cs="Helvetica"/>
          <w:sz w:val="24"/>
          <w:szCs w:val="24"/>
        </w:rPr>
        <w:t xml:space="preserve">scorgere </w:t>
      </w:r>
      <w:r w:rsidR="00B55DA1" w:rsidRPr="00B6558C">
        <w:rPr>
          <w:rFonts w:ascii="Comic Sans MS" w:hAnsi="Comic Sans MS" w:cs="Helvetica"/>
          <w:sz w:val="24"/>
          <w:szCs w:val="24"/>
        </w:rPr>
        <w:t>anche limiti ed errori. Tutte cose che possono dare insegnamenti utilissimi.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Ci guadagnerà anche la politica, quella concepita come pensiero e azione,  quella che mette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al primo posto </w:t>
      </w:r>
      <w:r w:rsidRPr="00B6558C">
        <w:rPr>
          <w:rFonts w:ascii="Comic Sans MS" w:hAnsi="Comic Sans MS" w:cs="Helvetica"/>
          <w:sz w:val="24"/>
          <w:szCs w:val="24"/>
        </w:rPr>
        <w:t>gli interessi generali, la dignità delle persone</w:t>
      </w:r>
      <w:r w:rsidR="00347526">
        <w:rPr>
          <w:rFonts w:ascii="Comic Sans MS" w:hAnsi="Comic Sans MS" w:cs="Helvetica"/>
          <w:sz w:val="24"/>
          <w:szCs w:val="24"/>
        </w:rPr>
        <w:t>, il lavoro</w:t>
      </w:r>
      <w:r w:rsidRPr="00B6558C">
        <w:rPr>
          <w:rFonts w:ascii="Comic Sans MS" w:hAnsi="Comic Sans MS" w:cs="Helvetica"/>
          <w:sz w:val="24"/>
          <w:szCs w:val="24"/>
        </w:rPr>
        <w:t xml:space="preserve"> e la tutela dei beni comuni.</w:t>
      </w:r>
    </w:p>
    <w:p w:rsidR="00B55DA1" w:rsidRPr="00B6558C" w:rsidRDefault="00B55DA1" w:rsidP="00B55DA1">
      <w:pPr>
        <w:spacing w:line="360" w:lineRule="auto"/>
        <w:ind w:firstLine="708"/>
        <w:jc w:val="center"/>
        <w:rPr>
          <w:rFonts w:ascii="Comic Sans MS" w:hAnsi="Comic Sans MS" w:cs="Helvetica"/>
          <w:b/>
          <w:i/>
          <w:lang w:val="it-IT"/>
        </w:rPr>
      </w:pPr>
      <w:r w:rsidRPr="00B6558C">
        <w:rPr>
          <w:rFonts w:ascii="Comic Sans MS" w:hAnsi="Comic Sans MS" w:cs="Helvetica"/>
          <w:b/>
          <w:i/>
          <w:lang w:val="it-IT"/>
        </w:rPr>
        <w:t>Il decennio di Petroselli a Roma (1970-1981)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Petroselli svolse un importante ruolo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politico per tutti gli anni settanta</w:t>
      </w:r>
      <w:r w:rsidRPr="00B6558C">
        <w:rPr>
          <w:rFonts w:ascii="Comic Sans MS" w:hAnsi="Comic Sans MS" w:cs="Helvetica"/>
          <w:sz w:val="24"/>
          <w:szCs w:val="24"/>
        </w:rPr>
        <w:t xml:space="preserve">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lastRenderedPageBreak/>
        <w:t>Sono anni di t</w:t>
      </w:r>
      <w:r w:rsidR="00347526">
        <w:rPr>
          <w:rFonts w:ascii="Comic Sans MS" w:hAnsi="Comic Sans MS" w:cs="Helvetica"/>
          <w:sz w:val="24"/>
          <w:szCs w:val="24"/>
        </w:rPr>
        <w:t>ransizione nella vita politica i</w:t>
      </w:r>
      <w:r w:rsidRPr="00B6558C">
        <w:rPr>
          <w:rFonts w:ascii="Comic Sans MS" w:hAnsi="Comic Sans MS" w:cs="Helvetica"/>
          <w:sz w:val="24"/>
          <w:szCs w:val="24"/>
        </w:rPr>
        <w:t>taliana</w:t>
      </w:r>
      <w:r w:rsidR="00347526">
        <w:rPr>
          <w:rFonts w:ascii="Comic Sans MS" w:hAnsi="Comic Sans MS" w:cs="Helvetica"/>
          <w:sz w:val="24"/>
          <w:szCs w:val="24"/>
        </w:rPr>
        <w:t xml:space="preserve"> che va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dalla crisi del centro sinistra alla </w:t>
      </w:r>
      <w:r w:rsidRPr="00B6558C">
        <w:rPr>
          <w:rFonts w:ascii="Comic Sans MS" w:hAnsi="Comic Sans MS" w:cs="Helvetica"/>
          <w:sz w:val="24"/>
          <w:szCs w:val="24"/>
        </w:rPr>
        <w:t>solidarietà nazionale (1976-1979)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, dalla crisi di questa </w:t>
      </w:r>
      <w:r w:rsidRPr="00B6558C">
        <w:rPr>
          <w:rFonts w:ascii="Comic Sans MS" w:hAnsi="Comic Sans MS" w:cs="Helvetica"/>
          <w:sz w:val="24"/>
          <w:szCs w:val="24"/>
        </w:rPr>
        <w:t>al Pentapartito (1981-1991).</w:t>
      </w:r>
    </w:p>
    <w:p w:rsidR="00B55DA1" w:rsidRPr="00B6558C" w:rsidRDefault="00347526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Le giunte di sinistra sono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a cavallo di queste due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ultime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fasi storiche. </w:t>
      </w:r>
    </w:p>
    <w:p w:rsidR="00B55DA1" w:rsidRPr="00B6558C" w:rsidRDefault="001C1472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02"/>
        <w:jc w:val="both"/>
        <w:rPr>
          <w:rFonts w:ascii="Comic Sans MS" w:hAnsi="Comic Sans MS" w:cs="Helvetica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t>Gli  anni settanta.</w:t>
      </w:r>
      <w:r w:rsidR="00B55DA1" w:rsidRPr="00B6558C">
        <w:rPr>
          <w:rFonts w:ascii="Comic Sans MS" w:hAnsi="Comic Sans MS" w:cs="Helvetica"/>
          <w:color w:val="auto"/>
          <w:sz w:val="20"/>
          <w:szCs w:val="20"/>
        </w:rPr>
        <w:t xml:space="preserve">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Per tutti gli anni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settanta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l’Italia e la sua Capitale sono ferite dagli attacchi sanguinari dell’eversione di forze occulte nazionali e straniere: stragi, depistaggi, squadrismo neo-fascista, strategia della tensione, opposti estremismi, terroris</w:t>
      </w:r>
      <w:r w:rsidR="001C1472" w:rsidRPr="00B6558C">
        <w:rPr>
          <w:rFonts w:ascii="Comic Sans MS" w:hAnsi="Comic Sans MS" w:cs="Helvetica"/>
          <w:sz w:val="24"/>
          <w:szCs w:val="24"/>
        </w:rPr>
        <w:t>mo rosso e nero, anni di piombo e</w:t>
      </w:r>
      <w:r w:rsidRPr="00B6558C">
        <w:rPr>
          <w:rFonts w:ascii="Comic Sans MS" w:hAnsi="Comic Sans MS" w:cs="Helvetica"/>
          <w:sz w:val="24"/>
          <w:szCs w:val="24"/>
        </w:rPr>
        <w:t xml:space="preserve"> par</w:t>
      </w:r>
      <w:r w:rsidR="001C1472" w:rsidRPr="00B6558C">
        <w:rPr>
          <w:rFonts w:ascii="Comic Sans MS" w:hAnsi="Comic Sans MS" w:cs="Helvetica"/>
          <w:sz w:val="24"/>
          <w:szCs w:val="24"/>
        </w:rPr>
        <w:t>te degli apparati dello S</w:t>
      </w:r>
      <w:r w:rsidRPr="00B6558C">
        <w:rPr>
          <w:rFonts w:ascii="Comic Sans MS" w:hAnsi="Comic Sans MS" w:cs="Helvetica"/>
          <w:sz w:val="24"/>
          <w:szCs w:val="24"/>
        </w:rPr>
        <w:t xml:space="preserve">tato conniventi con l’eversione. </w:t>
      </w:r>
    </w:p>
    <w:p w:rsidR="001C1472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L’obiettivo dell’eversione è rigettare indietro il grande movimento sociale e civile fatto di operai, studenti, donne, intellettuali e popolo che si batteva, fin dagli anni ’60, per la pace, lo stato sociale, i diritti del lavoro, delle donne e dei giovani. È un movimento contro la violenza che chiede la fine delle disuguaglianze, della divisione tra nord e sud, delle discriminazioni antioperaie.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È un movimento che ottiene successi importanti.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Si snoda dentro la crisi del centro sinistra e avanza la richiesta di mettere fine alla discriminazione anticomunista e al sistema di potere della DC.</w:t>
      </w:r>
    </w:p>
    <w:p w:rsidR="00B55DA1" w:rsidRPr="00B6558C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Nel mondo della guerra fredda,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poi, </w:t>
      </w:r>
      <w:r w:rsidRPr="00B6558C">
        <w:rPr>
          <w:rFonts w:ascii="Comic Sans MS" w:hAnsi="Comic Sans MS" w:cs="Helvetica"/>
          <w:sz w:val="24"/>
          <w:szCs w:val="24"/>
        </w:rPr>
        <w:t xml:space="preserve">furono gli anni di </w:t>
      </w:r>
      <w:r w:rsidR="00347526">
        <w:rPr>
          <w:rFonts w:ascii="Comic Sans MS" w:hAnsi="Comic Sans MS" w:cs="Helvetica"/>
          <w:sz w:val="24"/>
          <w:szCs w:val="24"/>
        </w:rPr>
        <w:t>possenti movimenti per la pace,</w:t>
      </w:r>
      <w:r w:rsidRPr="00B6558C">
        <w:rPr>
          <w:rFonts w:ascii="Comic Sans MS" w:hAnsi="Comic Sans MS" w:cs="Helvetica"/>
          <w:sz w:val="24"/>
          <w:szCs w:val="24"/>
        </w:rPr>
        <w:t xml:space="preserve"> per i diritti </w:t>
      </w:r>
      <w:r w:rsidR="00347526" w:rsidRPr="00B6558C">
        <w:rPr>
          <w:rFonts w:ascii="Comic Sans MS" w:hAnsi="Comic Sans MS" w:cs="Helvetica"/>
          <w:sz w:val="24"/>
          <w:szCs w:val="24"/>
        </w:rPr>
        <w:t xml:space="preserve">delle donne </w:t>
      </w:r>
      <w:r w:rsidR="00347526">
        <w:rPr>
          <w:rFonts w:ascii="Comic Sans MS" w:hAnsi="Comic Sans MS" w:cs="Helvetica"/>
          <w:sz w:val="24"/>
          <w:szCs w:val="24"/>
        </w:rPr>
        <w:t>e il razzismo</w:t>
      </w:r>
      <w:r w:rsidR="001C1472" w:rsidRPr="00B6558C">
        <w:rPr>
          <w:rFonts w:ascii="Comic Sans MS" w:hAnsi="Comic Sans MS" w:cs="Helvetica"/>
          <w:sz w:val="24"/>
          <w:szCs w:val="24"/>
        </w:rPr>
        <w:t>. È in questi anni ch</w:t>
      </w:r>
      <w:r w:rsidRPr="00B6558C">
        <w:rPr>
          <w:rFonts w:ascii="Comic Sans MS" w:hAnsi="Comic Sans MS" w:cs="Helvetica"/>
          <w:sz w:val="24"/>
          <w:szCs w:val="24"/>
        </w:rPr>
        <w:t>e nasc</w:t>
      </w:r>
      <w:r w:rsidR="001C1472" w:rsidRPr="00B6558C">
        <w:rPr>
          <w:rFonts w:ascii="Comic Sans MS" w:hAnsi="Comic Sans MS" w:cs="Helvetica"/>
          <w:sz w:val="24"/>
          <w:szCs w:val="24"/>
        </w:rPr>
        <w:t>e</w:t>
      </w:r>
      <w:r w:rsidRPr="00B6558C">
        <w:rPr>
          <w:rFonts w:ascii="Comic Sans MS" w:hAnsi="Comic Sans MS" w:cs="Helvetica"/>
          <w:sz w:val="24"/>
          <w:szCs w:val="24"/>
        </w:rPr>
        <w:t xml:space="preserve"> del movimento ecologista..</w:t>
      </w:r>
    </w:p>
    <w:p w:rsidR="00B55DA1" w:rsidRPr="00B6558C" w:rsidRDefault="00B55DA1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È il decennio di grandi eventi che modificano l’assetto delle relazioni int</w:t>
      </w:r>
      <w:r w:rsidR="001C1472" w:rsidRPr="00B6558C">
        <w:rPr>
          <w:rFonts w:ascii="Comic Sans MS" w:hAnsi="Comic Sans MS" w:cs="Helvetica"/>
          <w:sz w:val="24"/>
          <w:szCs w:val="24"/>
        </w:rPr>
        <w:t>ernazionali: guerra del Vietnam;</w:t>
      </w:r>
      <w:r w:rsidRPr="00B6558C">
        <w:rPr>
          <w:rFonts w:ascii="Comic Sans MS" w:hAnsi="Comic Sans MS" w:cs="Helvetica"/>
          <w:sz w:val="24"/>
          <w:szCs w:val="24"/>
        </w:rPr>
        <w:t xml:space="preserve"> tracollo del sistema monetario di Bretton Woods; guerra del Kippur e crisi petrolifera; colpo di stato fascista in Cile; la dittatura di Videla in Argentina; in Grecia, in Portogallo e in Spagna cadono i regimi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fascisti; in Africa si dissolve il colonialismo portoghese e in Etiopia cade il ve</w:t>
      </w:r>
      <w:r w:rsidR="00347526">
        <w:rPr>
          <w:rFonts w:ascii="Comic Sans MS" w:hAnsi="Comic Sans MS" w:cs="Helvetica"/>
          <w:color w:val="auto"/>
          <w:sz w:val="24"/>
          <w:szCs w:val="24"/>
        </w:rPr>
        <w:t>cchio imperatore Hailé Selassié,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347526">
        <w:rPr>
          <w:rFonts w:ascii="Comic Sans MS" w:hAnsi="Comic Sans MS" w:cs="Helvetica"/>
          <w:color w:val="auto"/>
          <w:sz w:val="24"/>
          <w:szCs w:val="24"/>
        </w:rPr>
        <w:t>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n Iran arriva Khomein</w:t>
      </w:r>
      <w:r w:rsidR="00347526">
        <w:rPr>
          <w:rFonts w:ascii="Comic Sans MS" w:hAnsi="Comic Sans MS" w:cs="Helvetica"/>
          <w:color w:val="auto"/>
          <w:sz w:val="24"/>
          <w:szCs w:val="24"/>
        </w:rPr>
        <w:t>i e in Cina torna Deng Xiaoping. L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’Afghanistan è invasa dall’URSS. In Gran Bretagna arriva Margaret Thatcher. Siamo all’alba della globalizzazione neoliberista.</w:t>
      </w:r>
    </w:p>
    <w:p w:rsidR="00B55DA1" w:rsidRPr="00B6558C" w:rsidRDefault="00B55DA1" w:rsidP="001C1472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A01F9F">
        <w:rPr>
          <w:rFonts w:ascii="Comic Sans MS" w:hAnsi="Comic Sans MS" w:cs="Helvetica"/>
          <w:sz w:val="24"/>
          <w:szCs w:val="24"/>
        </w:rPr>
        <w:lastRenderedPageBreak/>
        <w:t xml:space="preserve">Roma diventa il luogo </w:t>
      </w:r>
      <w:r w:rsidR="00A01F9F">
        <w:rPr>
          <w:rFonts w:ascii="Comic Sans MS" w:hAnsi="Comic Sans MS" w:cs="Helvetica"/>
          <w:sz w:val="24"/>
          <w:szCs w:val="24"/>
        </w:rPr>
        <w:t xml:space="preserve">dell’odio e </w:t>
      </w:r>
      <w:r w:rsidRPr="00A01F9F">
        <w:rPr>
          <w:rFonts w:ascii="Comic Sans MS" w:hAnsi="Comic Sans MS" w:cs="Helvetica"/>
          <w:sz w:val="24"/>
          <w:szCs w:val="24"/>
        </w:rPr>
        <w:t xml:space="preserve">della violenza politica: </w:t>
      </w:r>
      <w:r w:rsidR="00A01F9F" w:rsidRPr="00A01F9F">
        <w:rPr>
          <w:rFonts w:ascii="Comic Sans MS" w:hAnsi="Comic Sans MS" w:cs="Helvetica"/>
          <w:sz w:val="24"/>
          <w:szCs w:val="24"/>
        </w:rPr>
        <w:t xml:space="preserve">assalti fascisti alle sedi di partito, aggressioni alle persone e nelle scuole, morte dei fratelli Mattei a </w:t>
      </w:r>
      <w:r w:rsidR="00A01F9F">
        <w:rPr>
          <w:rFonts w:ascii="Comic Sans MS" w:hAnsi="Comic Sans MS" w:cs="Helvetica"/>
          <w:sz w:val="24"/>
          <w:szCs w:val="24"/>
        </w:rPr>
        <w:t>Primavalle</w:t>
      </w:r>
      <w:r w:rsidR="00A01F9F" w:rsidRPr="00A01F9F">
        <w:rPr>
          <w:rFonts w:ascii="Comic Sans MS" w:hAnsi="Comic Sans MS" w:cs="Helvetica"/>
          <w:sz w:val="24"/>
          <w:szCs w:val="24"/>
        </w:rPr>
        <w:t xml:space="preserve">, </w:t>
      </w:r>
      <w:r w:rsidRPr="00A01F9F">
        <w:rPr>
          <w:rFonts w:ascii="Comic Sans MS" w:hAnsi="Comic Sans MS" w:cs="Helvetica"/>
          <w:sz w:val="24"/>
          <w:szCs w:val="24"/>
        </w:rPr>
        <w:t>giovani catturati nella spirale repressione-reazione</w:t>
      </w:r>
      <w:r w:rsidR="00D82243">
        <w:rPr>
          <w:rFonts w:ascii="Comic Sans MS" w:hAnsi="Comic Sans MS" w:cs="Helvetica"/>
          <w:sz w:val="24"/>
          <w:szCs w:val="24"/>
        </w:rPr>
        <w:t>,</w:t>
      </w:r>
      <w:r w:rsidR="001C1472" w:rsidRPr="00A01F9F">
        <w:rPr>
          <w:rFonts w:ascii="Comic Sans MS" w:hAnsi="Comic Sans MS" w:cs="Helvetica"/>
          <w:sz w:val="24"/>
          <w:szCs w:val="24"/>
        </w:rPr>
        <w:t xml:space="preserve"> i sabati violenti, </w:t>
      </w:r>
      <w:r w:rsidRPr="00A01F9F">
        <w:rPr>
          <w:rFonts w:ascii="Comic Sans MS" w:hAnsi="Comic Sans MS" w:cs="Helvetica"/>
          <w:sz w:val="24"/>
          <w:szCs w:val="24"/>
        </w:rPr>
        <w:t>assalto alle manifestazioni sindacali e all’università, fino al</w:t>
      </w:r>
      <w:r w:rsidR="001C1472" w:rsidRPr="00A01F9F">
        <w:rPr>
          <w:rFonts w:ascii="Comic Sans MS" w:hAnsi="Comic Sans MS" w:cs="Helvetica"/>
          <w:sz w:val="24"/>
          <w:szCs w:val="24"/>
        </w:rPr>
        <w:t xml:space="preserve"> r</w:t>
      </w:r>
      <w:r w:rsidRPr="00A01F9F">
        <w:rPr>
          <w:rFonts w:ascii="Comic Sans MS" w:hAnsi="Comic Sans MS" w:cs="Helvetica"/>
          <w:sz w:val="24"/>
          <w:szCs w:val="24"/>
        </w:rPr>
        <w:t>apimento e l’assassinio di</w:t>
      </w:r>
      <w:r w:rsidRPr="00B6558C">
        <w:rPr>
          <w:rFonts w:ascii="Comic Sans MS" w:hAnsi="Comic Sans MS" w:cs="Helvetica"/>
          <w:sz w:val="24"/>
          <w:szCs w:val="24"/>
        </w:rPr>
        <w:t xml:space="preserve"> Aldo Moro e della sua scorta.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La violenza è l’arma politica con cui si vuole impedire l’affermazione come forza di gove</w:t>
      </w:r>
      <w:r w:rsidR="00347526">
        <w:rPr>
          <w:rFonts w:ascii="Comic Sans MS" w:hAnsi="Comic Sans MS" w:cs="Helvetica"/>
          <w:sz w:val="24"/>
          <w:szCs w:val="24"/>
        </w:rPr>
        <w:t xml:space="preserve">rno del PCI. È </w:t>
      </w:r>
      <w:r w:rsidRPr="00B6558C">
        <w:rPr>
          <w:rFonts w:ascii="Comic Sans MS" w:hAnsi="Comic Sans MS" w:cs="Helvetica"/>
          <w:sz w:val="24"/>
          <w:szCs w:val="24"/>
        </w:rPr>
        <w:t xml:space="preserve">usata per colpire frontalmente il sindacato e per impedirne l’unità; è usata per screditare e criminalizzare le esigenze di giustizia, di cultura e di lavoro del Mezzogiorno, dei giovani e delle donne.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Anni difficili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segnati dalla lotta tra le forze eversive e le forze democratiche.</w:t>
      </w:r>
    </w:p>
    <w:p w:rsidR="00347526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È nel mezzo di queste lotte che maturano  nuovi equilibri culturali, sociali e politici.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È il decennio che vede l’avanzata e la sconfitta del PCI. Poi, ci sarà quello del “p</w:t>
      </w:r>
      <w:r w:rsidR="001C1472" w:rsidRPr="00B6558C">
        <w:rPr>
          <w:rFonts w:ascii="Comic Sans MS" w:hAnsi="Comic Sans MS" w:cs="Helvetica"/>
          <w:sz w:val="24"/>
          <w:szCs w:val="24"/>
        </w:rPr>
        <w:t>entapartito”, del patto anti-PCI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1C1472" w:rsidRPr="00B6558C">
        <w:rPr>
          <w:rFonts w:ascii="Comic Sans MS" w:hAnsi="Comic Sans MS" w:cs="Helvetica"/>
          <w:sz w:val="24"/>
          <w:szCs w:val="24"/>
        </w:rPr>
        <w:t>di DC e PSI, un patto tra</w:t>
      </w:r>
      <w:r w:rsidRPr="00B6558C">
        <w:rPr>
          <w:rFonts w:ascii="Comic Sans MS" w:hAnsi="Comic Sans MS" w:cs="Helvetica"/>
          <w:sz w:val="24"/>
          <w:szCs w:val="24"/>
        </w:rPr>
        <w:t xml:space="preserve"> alleati-avversari. Alleanza che provocherà grandi danni dall’eliminazione della scala mobile</w:t>
      </w:r>
      <w:r w:rsidRPr="00B6558C">
        <w:rPr>
          <w:rFonts w:ascii="Comic Sans MS" w:hAnsi="Comic Sans MS" w:cs="Helvetica"/>
          <w:color w:val="FF0000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alla crescita smisurata del debito pubblico, ma 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gravi danni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anche morali come dimostrerà l’inchiesta di “mani pulite”.</w:t>
      </w:r>
    </w:p>
    <w:p w:rsidR="00B55DA1" w:rsidRPr="00B6558C" w:rsidRDefault="00B55DA1" w:rsidP="00B55DA1">
      <w:pPr>
        <w:pStyle w:val="Corpo"/>
        <w:spacing w:line="360" w:lineRule="auto"/>
        <w:ind w:left="644"/>
        <w:jc w:val="center"/>
        <w:rPr>
          <w:rFonts w:ascii="Comic Sans MS" w:hAnsi="Comic Sans MS" w:cs="Helvetica"/>
          <w:b/>
          <w:i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i/>
          <w:color w:val="auto"/>
          <w:sz w:val="24"/>
          <w:szCs w:val="24"/>
        </w:rPr>
        <w:t>Cultura politica di Petroselli</w:t>
      </w:r>
    </w:p>
    <w:p w:rsidR="001C1472" w:rsidRPr="00B6558C" w:rsidRDefault="00B55DA1" w:rsidP="001C1472">
      <w:pPr>
        <w:spacing w:line="360" w:lineRule="auto"/>
        <w:rPr>
          <w:rFonts w:ascii="Comic Sans MS" w:hAnsi="Comic Sans MS" w:cs="Helvetica"/>
          <w:lang w:val="it-IT"/>
        </w:rPr>
      </w:pPr>
      <w:r w:rsidRPr="00B6558C">
        <w:rPr>
          <w:rFonts w:ascii="Comic Sans MS" w:hAnsi="Comic Sans MS" w:cs="Helvetica"/>
          <w:lang w:val="it-IT"/>
        </w:rPr>
        <w:t xml:space="preserve"> </w:t>
      </w:r>
      <w:r w:rsidR="001C1472" w:rsidRPr="00B6558C">
        <w:rPr>
          <w:rFonts w:ascii="Comic Sans MS" w:hAnsi="Comic Sans MS" w:cs="Helvetica"/>
          <w:lang w:val="it-IT"/>
        </w:rPr>
        <w:t>Con quale cultura e idee politiche è presente  Petroselli?</w:t>
      </w:r>
    </w:p>
    <w:p w:rsidR="00B55DA1" w:rsidRPr="00B6558C" w:rsidRDefault="001C1472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È u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n tema di ricerca storica. </w:t>
      </w:r>
    </w:p>
    <w:p w:rsidR="00B55DA1" w:rsidRPr="00B6558C" w:rsidRDefault="001C1472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Farò, qui, solo qualche considerazione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con una avvertenza: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va tenuto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presente che le sue  idee sono anche il frutto dell’elaborazione del Pci romano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che aveva un valido gruppo diri</w:t>
      </w:r>
      <w:r w:rsidR="00347526">
        <w:rPr>
          <w:rFonts w:ascii="Comic Sans MS" w:hAnsi="Comic Sans MS" w:cs="Helvetica"/>
          <w:color w:val="auto"/>
          <w:sz w:val="24"/>
          <w:szCs w:val="24"/>
        </w:rPr>
        <w:t>gente, con giovani e donne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che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discuteva</w:t>
      </w:r>
      <w:r w:rsidR="00347526">
        <w:rPr>
          <w:rFonts w:ascii="Comic Sans MS" w:hAnsi="Comic Sans MS" w:cs="Helvetica"/>
          <w:color w:val="auto"/>
          <w:sz w:val="24"/>
          <w:szCs w:val="24"/>
        </w:rPr>
        <w:t>no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347526">
        <w:rPr>
          <w:rFonts w:ascii="Comic Sans MS" w:hAnsi="Comic Sans MS" w:cs="Helvetica"/>
          <w:color w:val="auto"/>
          <w:sz w:val="24"/>
          <w:szCs w:val="24"/>
        </w:rPr>
        <w:t>e agivano molto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.</w:t>
      </w:r>
    </w:p>
    <w:p w:rsidR="00B55DA1" w:rsidRPr="00347526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i/>
          <w:sz w:val="24"/>
          <w:szCs w:val="24"/>
        </w:rPr>
      </w:pPr>
      <w:r w:rsidRPr="00347526">
        <w:rPr>
          <w:rFonts w:ascii="Comic Sans MS" w:hAnsi="Comic Sans MS" w:cs="Helvetica"/>
          <w:i/>
          <w:color w:val="auto"/>
          <w:sz w:val="24"/>
          <w:szCs w:val="24"/>
        </w:rPr>
        <w:t>La concezione politica di Petroselli salda strettamente  pensiero, lotta sociale e iniziativa</w:t>
      </w:r>
      <w:r w:rsidRPr="00347526">
        <w:rPr>
          <w:rFonts w:ascii="Comic Sans MS" w:hAnsi="Comic Sans MS" w:cs="Helvetica"/>
          <w:i/>
          <w:sz w:val="24"/>
          <w:szCs w:val="24"/>
        </w:rPr>
        <w:t xml:space="preserve"> politica.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La sua idea del processo di cambiamento, cioè di rivoluzione democratica, era quella del partito nuovo di Togliatti e di Enrico Berlinguer. Essa si basava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sul partito </w:t>
      </w:r>
      <w:r w:rsidR="00347526" w:rsidRPr="00B6558C">
        <w:rPr>
          <w:rFonts w:ascii="Comic Sans MS" w:hAnsi="Comic Sans MS" w:cs="Helvetica"/>
          <w:sz w:val="24"/>
          <w:szCs w:val="24"/>
        </w:rPr>
        <w:t xml:space="preserve">di massa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organizzato </w:t>
      </w:r>
      <w:r w:rsidR="00347526">
        <w:rPr>
          <w:rFonts w:ascii="Comic Sans MS" w:hAnsi="Comic Sans MS" w:cs="Helvetica"/>
          <w:sz w:val="24"/>
          <w:szCs w:val="24"/>
        </w:rPr>
        <w:t xml:space="preserve">impegnato nella </w:t>
      </w:r>
      <w:r w:rsidRPr="00B6558C">
        <w:rPr>
          <w:rFonts w:ascii="Comic Sans MS" w:hAnsi="Comic Sans MS" w:cs="Helvetica"/>
          <w:sz w:val="24"/>
          <w:szCs w:val="24"/>
        </w:rPr>
        <w:t>creazione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e lo sviluppo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di un “movimento politico di </w:t>
      </w:r>
      <w:r w:rsidRPr="00B6558C">
        <w:rPr>
          <w:rFonts w:ascii="Comic Sans MS" w:hAnsi="Comic Sans MS" w:cs="Helvetica"/>
          <w:sz w:val="24"/>
          <w:szCs w:val="24"/>
        </w:rPr>
        <w:lastRenderedPageBreak/>
        <w:t>massa”</w:t>
      </w:r>
      <w:r w:rsidR="00347526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plura</w:t>
      </w:r>
      <w:r w:rsidR="001C1472" w:rsidRPr="00B6558C">
        <w:rPr>
          <w:rFonts w:ascii="Comic Sans MS" w:hAnsi="Comic Sans MS" w:cs="Helvetica"/>
          <w:sz w:val="24"/>
          <w:szCs w:val="24"/>
        </w:rPr>
        <w:t>lista</w:t>
      </w:r>
      <w:r w:rsidR="00347526">
        <w:rPr>
          <w:rFonts w:ascii="Comic Sans MS" w:hAnsi="Comic Sans MS" w:cs="Helvetica"/>
          <w:sz w:val="24"/>
          <w:szCs w:val="24"/>
        </w:rPr>
        <w:t xml:space="preserve"> e  nonviolento,  che affrontava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le </w:t>
      </w:r>
      <w:r w:rsidRPr="00B6558C">
        <w:rPr>
          <w:rFonts w:ascii="Comic Sans MS" w:hAnsi="Comic Sans MS" w:cs="Helvetica"/>
          <w:sz w:val="24"/>
          <w:szCs w:val="24"/>
        </w:rPr>
        <w:t>questio</w:t>
      </w:r>
      <w:r w:rsidR="001C1472" w:rsidRPr="00B6558C">
        <w:rPr>
          <w:rFonts w:ascii="Comic Sans MS" w:hAnsi="Comic Sans MS" w:cs="Helvetica"/>
          <w:sz w:val="24"/>
          <w:szCs w:val="24"/>
        </w:rPr>
        <w:t>ni sociali, civili, culturali</w:t>
      </w:r>
      <w:r w:rsidR="00347526">
        <w:rPr>
          <w:rFonts w:ascii="Comic Sans MS" w:hAnsi="Comic Sans MS" w:cs="Helvetica"/>
          <w:sz w:val="24"/>
          <w:szCs w:val="24"/>
        </w:rPr>
        <w:t>,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la</w:t>
      </w:r>
      <w:r w:rsidRPr="00B6558C">
        <w:rPr>
          <w:rFonts w:ascii="Comic Sans MS" w:hAnsi="Comic Sans MS" w:cs="Helvetica"/>
          <w:sz w:val="24"/>
          <w:szCs w:val="24"/>
        </w:rPr>
        <w:t xml:space="preserve"> difesa e lo sviluppo della democrazia, </w:t>
      </w:r>
      <w:r w:rsidR="00347526">
        <w:rPr>
          <w:rFonts w:ascii="Comic Sans MS" w:hAnsi="Comic Sans MS" w:cs="Helvetica"/>
          <w:sz w:val="24"/>
          <w:szCs w:val="24"/>
        </w:rPr>
        <w:t xml:space="preserve">il lavoro e </w:t>
      </w:r>
      <w:r w:rsidRPr="00B6558C">
        <w:rPr>
          <w:rFonts w:ascii="Comic Sans MS" w:hAnsi="Comic Sans MS" w:cs="Helvetica"/>
          <w:sz w:val="24"/>
          <w:szCs w:val="24"/>
        </w:rPr>
        <w:t>la riforma dello Stato.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Al congresso del PCI di Roma del 1975 così ne parlava</w:t>
      </w:r>
      <w:r w:rsidR="00B6558C">
        <w:rPr>
          <w:rStyle w:val="Rimandonotaapidipagina"/>
          <w:rFonts w:ascii="Comic Sans MS" w:hAnsi="Comic Sans MS" w:cs="Helvetica"/>
          <w:sz w:val="24"/>
          <w:szCs w:val="24"/>
        </w:rPr>
        <w:footnoteReference w:id="1"/>
      </w:r>
      <w:r w:rsidRPr="00B6558C">
        <w:rPr>
          <w:rFonts w:ascii="Comic Sans MS" w:hAnsi="Comic Sans MS" w:cs="Helvetica"/>
          <w:sz w:val="24"/>
          <w:szCs w:val="24"/>
        </w:rPr>
        <w:t>:</w:t>
      </w:r>
    </w:p>
    <w:p w:rsidR="00B55DA1" w:rsidRPr="00B6558C" w:rsidRDefault="00B55DA1" w:rsidP="00B55DA1">
      <w:pPr>
        <w:shd w:val="clear" w:color="auto" w:fill="FFFFFF"/>
        <w:spacing w:line="360" w:lineRule="auto"/>
        <w:jc w:val="both"/>
        <w:rPr>
          <w:rFonts w:ascii="Comic Sans MS" w:eastAsia="Times New Roman" w:hAnsi="Comic Sans MS" w:cs="Helvetica"/>
          <w:i/>
          <w:sz w:val="20"/>
          <w:szCs w:val="20"/>
          <w:lang w:val="it-IT" w:eastAsia="it-IT"/>
        </w:rPr>
      </w:pPr>
      <w:r w:rsidRPr="00B6558C">
        <w:rPr>
          <w:rFonts w:ascii="Comic Sans MS" w:eastAsia="Times New Roman" w:hAnsi="Comic Sans MS" w:cs="Helvetica"/>
          <w:i/>
          <w:lang w:val="it-IT" w:eastAsia="it-IT"/>
        </w:rPr>
        <w:t xml:space="preserve">“si tratta di avanzare in termini di lotta, d’iniziativa e di confronto politico e culturale…. [per] la costruzione di un nuovo blocco politico e sociale …[per] la formazione di una classe dirigente democratica… [per] sviluppare fino in fondo la funzione di Roma Capitale democratica e antifascista … [per] fare di Roma la capitale della nuova tappa della rivoluzione democratica ed antifascista….[e per] cogliere la crisi come occasione per intraprendere il cammino della salvezza e del rinnovamento." </w:t>
      </w:r>
      <w:r w:rsidRPr="00B6558C">
        <w:rPr>
          <w:rFonts w:ascii="Comic Sans MS" w:eastAsia="Times New Roman" w:hAnsi="Comic Sans MS" w:cs="Helvetica"/>
          <w:i/>
          <w:sz w:val="20"/>
          <w:szCs w:val="20"/>
          <w:lang w:val="it-IT" w:eastAsia="it-IT"/>
        </w:rPr>
        <w:t>(relazione al XII congresso del PCI di Roma, 1975)</w:t>
      </w:r>
    </w:p>
    <w:p w:rsidR="00B55DA1" w:rsidRPr="00B6558C" w:rsidRDefault="00B55DA1" w:rsidP="00B55DA1">
      <w:pPr>
        <w:pStyle w:val="Corpo"/>
        <w:spacing w:line="360" w:lineRule="auto"/>
        <w:ind w:firstLine="360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Il “movimento politico di massa” ha il suo baricentro nel movimento operaio ma non si limita ad esso. Anzi. Deve coinvolgere tutti gli strati popolari, gli intellettu</w:t>
      </w:r>
      <w:r w:rsidR="001C1472" w:rsidRPr="00B6558C">
        <w:rPr>
          <w:rFonts w:ascii="Comic Sans MS" w:hAnsi="Comic Sans MS" w:cs="Helvetica"/>
          <w:sz w:val="24"/>
          <w:szCs w:val="24"/>
        </w:rPr>
        <w:t>ali, l</w:t>
      </w:r>
      <w:r w:rsidR="00347526">
        <w:rPr>
          <w:rFonts w:ascii="Comic Sans MS" w:hAnsi="Comic Sans MS" w:cs="Helvetica"/>
          <w:sz w:val="24"/>
          <w:szCs w:val="24"/>
        </w:rPr>
        <w:t>e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donne, gli impiegati della</w:t>
      </w:r>
      <w:r w:rsidRPr="00B6558C">
        <w:rPr>
          <w:rFonts w:ascii="Comic Sans MS" w:hAnsi="Comic Sans MS" w:cs="Helvetica"/>
          <w:sz w:val="24"/>
          <w:szCs w:val="24"/>
        </w:rPr>
        <w:t xml:space="preserve"> pubblica amministrazione, il ceto medio, i commercianti, gli artigiani e i giovani. </w:t>
      </w:r>
    </w:p>
    <w:p w:rsidR="00B55DA1" w:rsidRPr="00B6558C" w:rsidRDefault="00B55DA1" w:rsidP="00B55DA1">
      <w:pPr>
        <w:pStyle w:val="Corpo"/>
        <w:spacing w:line="360" w:lineRule="auto"/>
        <w:ind w:left="502"/>
        <w:jc w:val="both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t>Unità antifascista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Il movimento politico di massa deve combattere la violenza neofascista e l’eversione; deve creare le condizioni politiche e sociali per dare al</w:t>
      </w:r>
      <w:r w:rsidR="00347526">
        <w:rPr>
          <w:rFonts w:ascii="Comic Sans MS" w:hAnsi="Comic Sans MS" w:cs="Helvetica"/>
          <w:sz w:val="24"/>
          <w:szCs w:val="24"/>
        </w:rPr>
        <w:t>la crisi uno sbocco democratico</w:t>
      </w:r>
      <w:r w:rsidRPr="00B6558C">
        <w:rPr>
          <w:rFonts w:ascii="Comic Sans MS" w:hAnsi="Comic Sans MS" w:cs="Helvetica"/>
          <w:sz w:val="24"/>
          <w:szCs w:val="24"/>
        </w:rPr>
        <w:t xml:space="preserve"> di alternativa democratica</w:t>
      </w:r>
      <w:r w:rsidR="00347526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colmando il vuoto creato dalla crisi della DC e del centro sinistra.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Infatti, la caduta di autorevolezza della DC è evidenziata da due</w:t>
      </w:r>
      <w:r w:rsidR="00347526">
        <w:rPr>
          <w:rFonts w:ascii="Comic Sans MS" w:hAnsi="Comic Sans MS" w:cs="Helvetica"/>
          <w:sz w:val="24"/>
          <w:szCs w:val="24"/>
        </w:rPr>
        <w:t xml:space="preserve"> fatti di grande valore: a) il c</w:t>
      </w:r>
      <w:r w:rsidRPr="00B6558C">
        <w:rPr>
          <w:rFonts w:ascii="Comic Sans MS" w:hAnsi="Comic Sans MS" w:cs="Helvetica"/>
          <w:sz w:val="24"/>
          <w:szCs w:val="24"/>
        </w:rPr>
        <w:t xml:space="preserve">onvegno </w:t>
      </w:r>
      <w:r w:rsidR="00347526">
        <w:rPr>
          <w:rFonts w:ascii="Comic Sans MS" w:hAnsi="Comic Sans MS" w:cs="Helvetica"/>
          <w:sz w:val="24"/>
          <w:szCs w:val="24"/>
        </w:rPr>
        <w:t>d</w:t>
      </w:r>
      <w:r w:rsidRPr="00B6558C">
        <w:rPr>
          <w:rFonts w:ascii="Comic Sans MS" w:hAnsi="Comic Sans MS" w:cs="Helvetica"/>
          <w:sz w:val="24"/>
          <w:szCs w:val="24"/>
        </w:rPr>
        <w:t>iocesano sui  “Mali di Roma” (febbraio 1974), dove le gerarchie ecclesiali criticano per la prima volta il governo di Roma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DC</w:t>
      </w:r>
      <w:r w:rsidRPr="00B6558C">
        <w:rPr>
          <w:rFonts w:ascii="Comic Sans MS" w:hAnsi="Comic Sans MS" w:cs="Helvetica"/>
          <w:sz w:val="24"/>
          <w:szCs w:val="24"/>
        </w:rPr>
        <w:t>;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b) il risultato straordinario del referendum  sul divorzio, con cui viene sconfitto il tentativo della DC di Fanfani e dei clericali di cancellare una conquista di civiltà.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Quel voto sarà un fatto storico per Roma e l’Italia.</w:t>
      </w:r>
    </w:p>
    <w:p w:rsidR="00B55DA1" w:rsidRPr="00B6558C" w:rsidRDefault="00B55DA1" w:rsidP="001C1472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Ma la crisi della DC rappresenta un’occasione </w:t>
      </w:r>
      <w:r w:rsidR="00347526" w:rsidRPr="00B6558C">
        <w:rPr>
          <w:rFonts w:ascii="Comic Sans MS" w:hAnsi="Comic Sans MS" w:cs="Helvetica"/>
          <w:sz w:val="24"/>
          <w:szCs w:val="24"/>
        </w:rPr>
        <w:t xml:space="preserve">anche </w:t>
      </w:r>
      <w:r w:rsidRPr="00B6558C">
        <w:rPr>
          <w:rFonts w:ascii="Comic Sans MS" w:hAnsi="Comic Sans MS" w:cs="Helvetica"/>
          <w:sz w:val="24"/>
          <w:szCs w:val="24"/>
        </w:rPr>
        <w:t xml:space="preserve">per le destre. </w:t>
      </w:r>
    </w:p>
    <w:p w:rsidR="00B55DA1" w:rsidRPr="00B6558C" w:rsidRDefault="00347526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lastRenderedPageBreak/>
        <w:t>Infatti, il decennio è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iniziato con una svolta a destra della DC</w:t>
      </w:r>
      <w:r>
        <w:rPr>
          <w:rFonts w:ascii="Comic Sans MS" w:hAnsi="Comic Sans MS" w:cs="Helvetica"/>
          <w:sz w:val="24"/>
          <w:szCs w:val="24"/>
        </w:rPr>
        <w:t xml:space="preserve"> che dividend</w:t>
      </w:r>
      <w:r w:rsidR="00B55DA1" w:rsidRPr="00B6558C">
        <w:rPr>
          <w:rFonts w:ascii="Comic Sans MS" w:hAnsi="Comic Sans MS" w:cs="Helvetica"/>
          <w:sz w:val="24"/>
          <w:szCs w:val="24"/>
        </w:rPr>
        <w:t>o le forze costituzionali, elegge Presidente della Repubblica Giovanni Leone con i voti del MSI, partito neofascista. Dopo le elezioni politiche del 1972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si forma il governo neocentrista Andreotti-Malagodi. A Roma, il MSI avanza ed è il terzo partito col 16% dei voti.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La strategia antifascista</w:t>
      </w:r>
      <w:r w:rsidR="00347526">
        <w:rPr>
          <w:rFonts w:ascii="Comic Sans MS" w:hAnsi="Comic Sans MS" w:cs="Helvetica"/>
          <w:sz w:val="24"/>
          <w:szCs w:val="24"/>
        </w:rPr>
        <w:t>, quindi,</w:t>
      </w:r>
      <w:r w:rsidRPr="00B6558C">
        <w:rPr>
          <w:rFonts w:ascii="Comic Sans MS" w:hAnsi="Comic Sans MS" w:cs="Helvetica"/>
          <w:sz w:val="24"/>
          <w:szCs w:val="24"/>
        </w:rPr>
        <w:t xml:space="preserve"> deve unire larghi strati sociali e tutte le forze costituzionali, perché va evitata la pericolosissima saldatura tra le forze reazionarie 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quelle </w:t>
      </w:r>
      <w:r w:rsidRPr="00B6558C">
        <w:rPr>
          <w:rFonts w:ascii="Comic Sans MS" w:hAnsi="Comic Sans MS" w:cs="Helvetica"/>
          <w:sz w:val="24"/>
          <w:szCs w:val="24"/>
        </w:rPr>
        <w:t>popol</w:t>
      </w:r>
      <w:r w:rsidR="001C1472" w:rsidRPr="00B6558C">
        <w:rPr>
          <w:rFonts w:ascii="Comic Sans MS" w:hAnsi="Comic Sans MS" w:cs="Helvetica"/>
          <w:sz w:val="24"/>
          <w:szCs w:val="24"/>
        </w:rPr>
        <w:t>ari</w:t>
      </w:r>
      <w:r w:rsidRPr="00B6558C">
        <w:rPr>
          <w:rFonts w:ascii="Comic Sans MS" w:hAnsi="Comic Sans MS" w:cs="Helvetica"/>
          <w:sz w:val="24"/>
          <w:szCs w:val="24"/>
        </w:rPr>
        <w:t>. Un’attenzione particolare si dedica ai ceti medi, che possono essere spinti verso destra.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La politica dell’unità antifascista, in sintonia con le riflessioni di Berlinguer  sul Cile e sul “compromesso storico”, è l’arma politica fondamentale che bloccherà l’avanzata del neofascismo in Italia e a Roma.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i/>
          <w:color w:val="auto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t>Lotte sociali e culturali a Roma</w:t>
      </w:r>
    </w:p>
    <w:p w:rsidR="00B55DA1" w:rsidRPr="00B6558C" w:rsidRDefault="00B55DA1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Petroselli è convinto che Roma e l’Italia sono davanti ad un bivio: decadenza o rinnovamento democratico.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La maggioranza dei romani sceglie la lotta per il rinnovamento: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si lotta per il diritto alla casa, per il risanamento delle borgate e l’eliminazione delle baraccopoli detti borghetti, per il diritto allo studio e per avere più scuole, per la riforma dell’università e la seconda università, per il diritto alla salute, per i diritti delle donne, per  i trasporti,  per il verde (Giuliano Prasca, che sarà poi assessore, presidente dell’UISP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inventa “Corri per il verde”), lotte per tagliare le abnormi espansioni urbane (leggi revisione piano regolatore del ’62), contro il provincialismo culturale e il degrado dei beni culturali, dei monumenti e dell’ambientale.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I lavoratori  sono in lotta da tempo:  all’Apollon, alla Voxson, alla Snia Viscosa, all’Aeroporto di Fiumicino, alla Pirelli, al </w:t>
      </w:r>
      <w:r w:rsidRPr="00B6558C">
        <w:rPr>
          <w:rFonts w:ascii="Comic Sans MS" w:eastAsia="Times New Roman" w:hAnsi="Comic Sans MS" w:cs="Helvetica"/>
          <w:color w:val="222222"/>
          <w:sz w:val="24"/>
          <w:szCs w:val="24"/>
          <w:bdr w:val="none" w:sz="0" w:space="0" w:color="auto" w:frame="1"/>
        </w:rPr>
        <w:t xml:space="preserve">Poligrafico dello Stato, alla Fatme, all’Autovox, </w:t>
      </w:r>
      <w:r w:rsidRPr="00B6558C">
        <w:rPr>
          <w:rFonts w:ascii="Comic Sans MS" w:hAnsi="Comic Sans MS" w:cs="Helvetica"/>
          <w:sz w:val="24"/>
          <w:szCs w:val="24"/>
        </w:rPr>
        <w:t>e in  tante altre fabbriche.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La mobilitazione dei sindacati, anche nazionale, è permanente,  così come sono in lotta i comitati di quartiere, l’Unione Borgate, le Comunità di base cattoliche (don Sardelli) </w:t>
      </w:r>
      <w:r w:rsidRPr="00B6558C">
        <w:rPr>
          <w:rFonts w:ascii="Comic Sans MS" w:hAnsi="Comic Sans MS" w:cs="Helvetica"/>
          <w:sz w:val="24"/>
          <w:szCs w:val="24"/>
        </w:rPr>
        <w:lastRenderedPageBreak/>
        <w:t xml:space="preserve">e le istituzioni della Chiesa (don Di Liegro), i Comitati unitari studenteschi, le Consulte popolari, i gruppi femministi e dell’UDI.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Tutto il tessuto democratico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civile, sociale e culturale è</w:t>
      </w:r>
      <w:r w:rsidRPr="00B6558C">
        <w:rPr>
          <w:rFonts w:ascii="Comic Sans MS" w:hAnsi="Comic Sans MS" w:cs="Helvetica"/>
          <w:sz w:val="24"/>
          <w:szCs w:val="24"/>
        </w:rPr>
        <w:t xml:space="preserve"> in movimento. </w:t>
      </w:r>
    </w:p>
    <w:p w:rsidR="00B55DA1" w:rsidRPr="00B6558C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Molti intellettuali, da Moravia a Pasolini, </w:t>
      </w:r>
      <w:r w:rsidR="00347526">
        <w:rPr>
          <w:rFonts w:ascii="Comic Sans MS" w:hAnsi="Comic Sans MS" w:cs="Helvetica"/>
          <w:sz w:val="24"/>
          <w:szCs w:val="24"/>
        </w:rPr>
        <w:t>associazioni come Italia Nostra, giornali, mondo dello spettacolo, registi e artisti</w:t>
      </w:r>
      <w:r w:rsidR="00347526" w:rsidRPr="00B6558C">
        <w:rPr>
          <w:rFonts w:ascii="Comic Sans MS" w:hAnsi="Comic Sans MS" w:cs="Helvetica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sz w:val="24"/>
          <w:szCs w:val="24"/>
        </w:rPr>
        <w:t>denunciano lo stato intollerabile in cui è ridotta la Capitale.</w:t>
      </w:r>
    </w:p>
    <w:p w:rsidR="00B55DA1" w:rsidRPr="00B6558C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Oramai si è andati oltre lo slogan dell’Espresso “capitale corrotta nazione infetta” (1955).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Moravia, nel 1974, scrive una lettera “Contro Roma”. La descrive come: “cinica, scettica, priva di ideali, materiale, ottusa …. molto volgare con un popolo rozzo, violento, sporco e vandalico”.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Tuttavia, Moravia afferma che “il solo elemento nuovo” è il PCI che “riprende per conto suo il tema umanistico oramai abbandonato dalla Chiesa”. Petroselli interv</w:t>
      </w:r>
      <w:r w:rsidR="00347526">
        <w:rPr>
          <w:rFonts w:ascii="Comic Sans MS" w:hAnsi="Comic Sans MS" w:cs="Helvetica"/>
          <w:sz w:val="24"/>
          <w:szCs w:val="24"/>
        </w:rPr>
        <w:t>i</w:t>
      </w:r>
      <w:r w:rsidRPr="00B6558C">
        <w:rPr>
          <w:rFonts w:ascii="Comic Sans MS" w:hAnsi="Comic Sans MS" w:cs="Helvetica"/>
          <w:sz w:val="24"/>
          <w:szCs w:val="24"/>
        </w:rPr>
        <w:t>ene nel dibattito</w:t>
      </w:r>
      <w:r w:rsidR="001C1472" w:rsidRPr="00B6558C">
        <w:rPr>
          <w:rFonts w:ascii="Comic Sans MS" w:hAnsi="Comic Sans MS" w:cs="Helvetica"/>
          <w:sz w:val="24"/>
          <w:szCs w:val="24"/>
        </w:rPr>
        <w:t>.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1C1472" w:rsidRPr="00B6558C">
        <w:rPr>
          <w:rFonts w:ascii="Comic Sans MS" w:hAnsi="Comic Sans MS" w:cs="Helvetica"/>
          <w:sz w:val="24"/>
          <w:szCs w:val="24"/>
        </w:rPr>
        <w:t>A</w:t>
      </w:r>
      <w:r w:rsidRPr="00B6558C">
        <w:rPr>
          <w:rFonts w:ascii="Comic Sans MS" w:hAnsi="Comic Sans MS" w:cs="Helvetica"/>
          <w:sz w:val="24"/>
          <w:szCs w:val="24"/>
        </w:rPr>
        <w:t>ccoglie la critica  verso una borghesia nazionale e locale subalterna e  provinciale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ma respinge il giudizio sul popolo romano.</w:t>
      </w:r>
    </w:p>
    <w:p w:rsidR="001C1472" w:rsidRPr="00B6558C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b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Viceversa, ritiene che le forze del lavoro e popolari di Roma sono le nuove classi dirigenti e ciò proprio grazie al lavoro politico e culturale svolto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per decenni </w:t>
      </w:r>
      <w:r w:rsidRPr="00B6558C">
        <w:rPr>
          <w:rFonts w:ascii="Comic Sans MS" w:hAnsi="Comic Sans MS" w:cs="Helvetica"/>
          <w:sz w:val="24"/>
          <w:szCs w:val="24"/>
        </w:rPr>
        <w:t>nei luoghi di lavoro, nelle periferie e nelle borgate, dal PCI e dalle sinistre</w:t>
      </w:r>
      <w:r w:rsidR="001C1472" w:rsidRPr="00B6558C">
        <w:rPr>
          <w:rFonts w:ascii="Comic Sans MS" w:hAnsi="Comic Sans MS" w:cs="Helvetica"/>
          <w:b/>
          <w:color w:val="auto"/>
          <w:sz w:val="24"/>
          <w:szCs w:val="24"/>
        </w:rPr>
        <w:t xml:space="preserve">. </w:t>
      </w:r>
    </w:p>
    <w:p w:rsidR="00B55DA1" w:rsidRPr="00B6558C" w:rsidRDefault="001C1472" w:rsidP="001C1472">
      <w:pPr>
        <w:pStyle w:val="Corpo"/>
        <w:spacing w:line="360" w:lineRule="auto"/>
        <w:jc w:val="both"/>
        <w:rPr>
          <w:rFonts w:ascii="Comic Sans MS" w:hAnsi="Comic Sans MS" w:cs="Helvetica"/>
          <w:b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Q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>uesta tesi è centrale</w:t>
      </w: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Le lotte sociali e culturali sono lì a testimoniare che la maggior parte del popolo romano è portatore di una visione non solo “particulare” ma di cambiamento generale per una capitale democratica e progressiva. </w:t>
      </w:r>
    </w:p>
    <w:p w:rsidR="001C1472" w:rsidRPr="00B6558C" w:rsidRDefault="00B55DA1" w:rsidP="001C1472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Chi oggi, ragiona su quegli anni, avrà chiaro come Roma abbia svolto con generosità un ruolo nazionale, di Capitale democratica e antifascista.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Ruolo che svolse anche a Porta San Paolo, nel settembre del 1943, quando soldati e popolo romano combatterono contro i nazifascisti e da lì prese le mosse la Resistenza italiana. </w:t>
      </w:r>
    </w:p>
    <w:p w:rsidR="00B55DA1" w:rsidRPr="00B6558C" w:rsidRDefault="00B55DA1" w:rsidP="00B55DA1">
      <w:pPr>
        <w:spacing w:line="360" w:lineRule="auto"/>
        <w:ind w:firstLine="708"/>
        <w:jc w:val="center"/>
        <w:rPr>
          <w:rFonts w:ascii="Comic Sans MS" w:hAnsi="Comic Sans MS" w:cs="Helvetica"/>
          <w:b/>
          <w:i/>
          <w:lang w:val="it-IT"/>
        </w:rPr>
      </w:pPr>
      <w:r w:rsidRPr="00B6558C">
        <w:rPr>
          <w:rFonts w:ascii="Comic Sans MS" w:hAnsi="Comic Sans MS" w:cs="Helvetica"/>
          <w:b/>
          <w:i/>
          <w:lang w:val="it-IT"/>
        </w:rPr>
        <w:t>La rivoluzione democratica a Roma:</w:t>
      </w:r>
    </w:p>
    <w:p w:rsidR="00B55DA1" w:rsidRPr="00B6558C" w:rsidRDefault="00B55DA1" w:rsidP="00B55DA1">
      <w:pPr>
        <w:spacing w:line="360" w:lineRule="auto"/>
        <w:ind w:firstLine="708"/>
        <w:jc w:val="center"/>
        <w:rPr>
          <w:rFonts w:ascii="Comic Sans MS" w:hAnsi="Comic Sans MS" w:cs="Helvetica"/>
          <w:b/>
          <w:i/>
          <w:lang w:val="it-IT"/>
        </w:rPr>
      </w:pPr>
      <w:r w:rsidRPr="00B6558C">
        <w:rPr>
          <w:rFonts w:ascii="Comic Sans MS" w:hAnsi="Comic Sans MS" w:cs="Helvetica"/>
          <w:b/>
          <w:i/>
          <w:lang w:val="it-IT"/>
        </w:rPr>
        <w:t>le giunte di sinistra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lastRenderedPageBreak/>
        <w:t>Con le elezioni regionali del 1975 e quelle politiche ’76, il PCI ha una grande affermazione in Italia e a Roma</w:t>
      </w:r>
      <w:r w:rsidR="00347526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dove si vota anche per le comunali. Si apre la stagione delle giunte di sinistra e della solidarietà nazionale.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Grandi città saranno governate per la prima volta da sindaci comunisti: a Napoli Maurizio Valenzi, a Torino Diego Novelli, a Firenze Elio Gabbuggiani; giunte di sinistra si formano a Genova, Milano, Venezia, Bari, Cagl</w:t>
      </w:r>
      <w:r w:rsidR="001C1472" w:rsidRPr="00B6558C">
        <w:rPr>
          <w:rFonts w:ascii="Comic Sans MS" w:hAnsi="Comic Sans MS" w:cs="Helvetica"/>
          <w:sz w:val="24"/>
          <w:szCs w:val="24"/>
        </w:rPr>
        <w:t>iari e in tante altre</w:t>
      </w:r>
      <w:r w:rsidRPr="00B6558C">
        <w:rPr>
          <w:rFonts w:ascii="Comic Sans MS" w:hAnsi="Comic Sans MS" w:cs="Helvetica"/>
          <w:sz w:val="24"/>
          <w:szCs w:val="24"/>
        </w:rPr>
        <w:t xml:space="preserve"> città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italaine</w:t>
      </w:r>
      <w:r w:rsidRPr="00B6558C">
        <w:rPr>
          <w:rFonts w:ascii="Comic Sans MS" w:hAnsi="Comic Sans MS" w:cs="Helvetica"/>
          <w:sz w:val="24"/>
          <w:szCs w:val="24"/>
        </w:rPr>
        <w:t>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 Roma le giunte di sinistra avranno come sindaci il prof. Giulio Carlo Argan, un illustre intellettuale e storico dell’arte, e dirigenti pol</w:t>
      </w:r>
      <w:r w:rsidR="001C1472" w:rsidRPr="00B6558C">
        <w:rPr>
          <w:rFonts w:ascii="Comic Sans MS" w:hAnsi="Comic Sans MS" w:cs="Helvetica"/>
          <w:sz w:val="24"/>
          <w:szCs w:val="24"/>
        </w:rPr>
        <w:t>itici, etichettati con spregio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1C1472" w:rsidRPr="00B6558C">
        <w:rPr>
          <w:rFonts w:ascii="Comic Sans MS" w:hAnsi="Comic Sans MS" w:cs="Helvetica"/>
          <w:sz w:val="24"/>
          <w:szCs w:val="24"/>
        </w:rPr>
        <w:t>“</w:t>
      </w:r>
      <w:r w:rsidRPr="00B6558C">
        <w:rPr>
          <w:rFonts w:ascii="Comic Sans MS" w:hAnsi="Comic Sans MS" w:cs="Helvetica"/>
          <w:sz w:val="24"/>
          <w:szCs w:val="24"/>
        </w:rPr>
        <w:t>burocrati del PCI</w:t>
      </w:r>
      <w:r w:rsidR="001C1472" w:rsidRPr="00B6558C">
        <w:rPr>
          <w:rFonts w:ascii="Comic Sans MS" w:hAnsi="Comic Sans MS" w:cs="Helvetica"/>
          <w:sz w:val="24"/>
          <w:szCs w:val="24"/>
        </w:rPr>
        <w:t>”</w:t>
      </w:r>
      <w:r w:rsidRPr="00B6558C">
        <w:rPr>
          <w:rFonts w:ascii="Comic Sans MS" w:hAnsi="Comic Sans MS" w:cs="Helvetica"/>
          <w:sz w:val="24"/>
          <w:szCs w:val="24"/>
        </w:rPr>
        <w:t>,  come Luigi Petroselli e Ugo Vetere. Petroselli e Vetere saranno gli unici sindaci comunisti che Roma abbia mai avuto.</w:t>
      </w:r>
    </w:p>
    <w:p w:rsidR="00B55DA1" w:rsidRPr="00B6558C" w:rsidRDefault="00B55DA1" w:rsidP="00B6558C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 Roma c’è un cambiamento della classe dirigente.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È una novità storica.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Le questioni sociali diventano il baricentro su cui ruota tutta l’azione di governo: si saldando gli interessi popolari con quelli generali della città; si ragiona in termini di programmazione economica, sociale e urbanistica; si aggrediscono le sacche parassitarie e clientelari del sistema DC; alla parola Capitale si comincia a dare un </w:t>
      </w:r>
      <w:r w:rsidR="001C1472" w:rsidRPr="00B6558C">
        <w:rPr>
          <w:rFonts w:ascii="Comic Sans MS" w:hAnsi="Comic Sans MS" w:cs="Helvetica"/>
          <w:sz w:val="24"/>
          <w:szCs w:val="24"/>
        </w:rPr>
        <w:t>significato</w:t>
      </w:r>
      <w:r w:rsidRPr="00B6558C">
        <w:rPr>
          <w:rFonts w:ascii="Comic Sans MS" w:hAnsi="Comic Sans MS" w:cs="Helvetica"/>
          <w:sz w:val="24"/>
          <w:szCs w:val="24"/>
        </w:rPr>
        <w:t xml:space="preserve"> politico e morale </w:t>
      </w:r>
      <w:r w:rsidR="001C1472" w:rsidRPr="00B6558C">
        <w:rPr>
          <w:rFonts w:ascii="Comic Sans MS" w:hAnsi="Comic Sans MS" w:cs="Helvetica"/>
          <w:sz w:val="24"/>
          <w:szCs w:val="24"/>
        </w:rPr>
        <w:t>totalmente nuovo. I</w:t>
      </w:r>
      <w:r w:rsidRPr="00B6558C">
        <w:rPr>
          <w:rFonts w:ascii="Comic Sans MS" w:hAnsi="Comic Sans MS" w:cs="Helvetica"/>
          <w:sz w:val="24"/>
          <w:szCs w:val="24"/>
        </w:rPr>
        <w:t xml:space="preserve"> romani vengono considerati una comunità.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È l’inizio di una rivoluzione sociale, politica e morale che inciderà nella coscienza dei romani per molti lustri.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Una rivoluzione perché? </w:t>
      </w:r>
      <w:r w:rsidR="00347526">
        <w:rPr>
          <w:rFonts w:ascii="Comic Sans MS" w:hAnsi="Comic Sans MS" w:cs="Helvetica"/>
          <w:color w:val="auto"/>
          <w:sz w:val="24"/>
          <w:szCs w:val="24"/>
        </w:rPr>
        <w:t>Perché allontana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dal governo capitolino le forze della speculazione fondiaria e immobiliare, anche quelle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assai influenti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legate al Vaticano, che avevano dominato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e modellato la città dallo S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tato monarchico e monarchico-fascista,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fino 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l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primo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trentennio repubblicano egemonizzato dalla DC.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Diversamente dall’innovativa e importante giunta Nathan, espressione delle forze laico-borghesi sostenute dai socialisti, le giunte di sinistra, dopo sessant’anni, erano espressione dell’egemonia delle forze del lavoro e popolari, delle forze di sinistra e della cultura progressista.</w:t>
      </w:r>
    </w:p>
    <w:p w:rsidR="00B55DA1" w:rsidRPr="00B6558C" w:rsidRDefault="00B55DA1" w:rsidP="00B55DA1">
      <w:pPr>
        <w:pStyle w:val="Corpo"/>
        <w:spacing w:line="360" w:lineRule="auto"/>
        <w:ind w:firstLine="708"/>
        <w:jc w:val="both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lastRenderedPageBreak/>
        <w:t>Un difficile compito.</w:t>
      </w:r>
      <w:r w:rsidRPr="00B6558C">
        <w:rPr>
          <w:rFonts w:ascii="Comic Sans MS" w:hAnsi="Comic Sans MS" w:cs="Helvetica"/>
          <w:color w:val="auto"/>
          <w:sz w:val="20"/>
          <w:szCs w:val="20"/>
        </w:rPr>
        <w:t xml:space="preserve"> </w:t>
      </w:r>
    </w:p>
    <w:p w:rsidR="00B55DA1" w:rsidRPr="00B6558C" w:rsidRDefault="00347526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Quindi, l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e sinistre sono chiamate a cambiare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la Roma delle disuguaglianze, del degrado, dell’arretratezza e del provincialismo culturale. E chiamano i romani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a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ridefinire l’</w:t>
      </w:r>
      <w:r w:rsidR="00B55DA1" w:rsidRPr="00B6558C">
        <w:rPr>
          <w:rFonts w:ascii="Comic Sans MS" w:hAnsi="Comic Sans MS" w:cs="Helvetica"/>
          <w:sz w:val="24"/>
          <w:szCs w:val="24"/>
        </w:rPr>
        <w:t>identità de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lla città. </w:t>
      </w:r>
    </w:p>
    <w:p w:rsidR="00B55DA1" w:rsidRPr="00B6558C" w:rsidRDefault="00B55DA1" w:rsidP="001C1472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 mali di Roma sono profondi e antichi,  rinnovati da uno sviluppo nazionale distorto e consumistico. La questione Meridionale</w:t>
      </w:r>
      <w:r w:rsidR="001C1472" w:rsidRPr="00B6558C">
        <w:rPr>
          <w:rFonts w:ascii="Comic Sans MS" w:hAnsi="Comic Sans MS" w:cs="Helvetica"/>
          <w:sz w:val="24"/>
          <w:szCs w:val="24"/>
        </w:rPr>
        <w:t>, non risolta,</w:t>
      </w:r>
      <w:r w:rsidRPr="00B6558C">
        <w:rPr>
          <w:rFonts w:ascii="Comic Sans MS" w:hAnsi="Comic Sans MS" w:cs="Helvetica"/>
          <w:sz w:val="24"/>
          <w:szCs w:val="24"/>
        </w:rPr>
        <w:t xml:space="preserve"> causa massicci flussi migratori.</w:t>
      </w:r>
    </w:p>
    <w:p w:rsidR="00B55DA1" w:rsidRPr="00B6558C" w:rsidRDefault="00B55DA1" w:rsidP="001C1472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 cittadini romani vivono divisi tra centro, quartieri popolari, borgate e borghetti: ci sono “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case vuote e gente senza case”; pesa il flagello degli sfratti; vaste aree urbane sono da risanare: dal centro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storico alle borgate (qui vivo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no 800.000 persone); c’è la miseria e si vede dalle baraccopoli; i diritti più elementari non vengono garantiti a tutti: scuola, sanità, trasporti, università, verde, aria non inquinata, sport; i beni cultu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rali sono gettati nel degrado da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ll’incuria; i lavori pubblici non finiscono mai come la linea A della metropolitana; la città viene soffocata da un sistema politico burocratico malato di clientelismo, di affarismo e di corruzione; molti artigiani vivono nella precarietà dell’abusivismo; il tessuto produttivo è rachitico e centrato sull’edilizia; il lavoro è insufficiente; le donne e giovani non godono dei diritti di cittadinanza; avanza il flagello della tossicodipendenza; non c’è nessuna politica verso gli 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nziani e i diversamente abili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; i settori produttivi come l’agricoltura, l’agro-alimentare e l’industria producono per il mercato locale mentre i settori innovativi come il cinema, la TV, la cultura, la chimica, i servizi ecologici vengono largamente sottovalutati. Tutto ciò è il frutto delle politiche delle classi dirigenti nazionali e locali che, da tempo, hanno scelto di fare di Roma una Capitale marginale di </w:t>
      </w:r>
      <w:r w:rsidRPr="00B6558C">
        <w:rPr>
          <w:rFonts w:ascii="Comic Sans MS" w:hAnsi="Comic Sans MS" w:cs="Helvetica"/>
          <w:sz w:val="24"/>
          <w:szCs w:val="24"/>
        </w:rPr>
        <w:t>uno Stato burocratico e centralisti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co, una città  senza autonomia, spolpata dalla </w:t>
      </w:r>
      <w:r w:rsidRPr="00B6558C">
        <w:rPr>
          <w:rFonts w:ascii="Comic Sans MS" w:hAnsi="Comic Sans MS" w:cs="Helvetica"/>
          <w:sz w:val="24"/>
          <w:szCs w:val="24"/>
        </w:rPr>
        <w:t xml:space="preserve">rendita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e dalla </w:t>
      </w:r>
      <w:r w:rsidRPr="00B6558C">
        <w:rPr>
          <w:rFonts w:ascii="Comic Sans MS" w:hAnsi="Comic Sans MS" w:cs="Helvetica"/>
          <w:sz w:val="24"/>
          <w:szCs w:val="24"/>
        </w:rPr>
        <w:t>specula</w:t>
      </w:r>
      <w:r w:rsidR="001C1472" w:rsidRPr="00B6558C">
        <w:rPr>
          <w:rFonts w:ascii="Comic Sans MS" w:hAnsi="Comic Sans MS" w:cs="Helvetica"/>
          <w:sz w:val="24"/>
          <w:szCs w:val="24"/>
        </w:rPr>
        <w:t>zione immobiliare</w:t>
      </w:r>
      <w:r w:rsidRPr="00B6558C">
        <w:rPr>
          <w:rFonts w:ascii="Comic Sans MS" w:hAnsi="Comic Sans MS" w:cs="Helvetica"/>
          <w:sz w:val="24"/>
          <w:szCs w:val="24"/>
        </w:rPr>
        <w:t xml:space="preserve">. </w:t>
      </w:r>
    </w:p>
    <w:p w:rsidR="00B55DA1" w:rsidRPr="00B6558C" w:rsidRDefault="00B55DA1" w:rsidP="001C1472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Questa situazione impedisce la formazione di una comunità e di una </w:t>
      </w:r>
      <w:r w:rsidR="00347526">
        <w:rPr>
          <w:rFonts w:ascii="Comic Sans MS" w:hAnsi="Comic Sans MS" w:cs="Helvetica"/>
          <w:sz w:val="24"/>
          <w:szCs w:val="24"/>
        </w:rPr>
        <w:t>propria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sz w:val="24"/>
          <w:szCs w:val="24"/>
        </w:rPr>
        <w:t>identità.</w:t>
      </w:r>
    </w:p>
    <w:p w:rsidR="00B55DA1" w:rsidRPr="00B6558C" w:rsidRDefault="00B55DA1" w:rsidP="00B6558C">
      <w:pPr>
        <w:pStyle w:val="Corpo"/>
        <w:spacing w:line="360" w:lineRule="auto"/>
        <w:ind w:left="502"/>
        <w:jc w:val="center"/>
        <w:rPr>
          <w:rFonts w:ascii="Comic Sans MS" w:hAnsi="Comic Sans MS" w:cs="Helvetica"/>
          <w:b/>
          <w:i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i/>
          <w:color w:val="auto"/>
          <w:sz w:val="24"/>
          <w:szCs w:val="24"/>
        </w:rPr>
        <w:t>La nuova idea di Roma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Petroselli e il PCI romano, hanno un’altra idea per Roma.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lastRenderedPageBreak/>
        <w:t>È fondata sui valori dell’uguaglianza e della solidarietà, dell’onestà e della trasparenza, dei diritti sociali e civili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dell’avvicinamento del potere verso i cittadini. Per la nuova Roma, sono pilastri fondamentali la riforma dello Stato, la programmazione, il ruolo della regione e del decentramento</w:t>
      </w:r>
      <w:r w:rsidR="001C1472" w:rsidRPr="00B6558C">
        <w:rPr>
          <w:rFonts w:ascii="Comic Sans MS" w:hAnsi="Comic Sans MS" w:cs="Helvetica"/>
          <w:sz w:val="24"/>
          <w:szCs w:val="24"/>
        </w:rPr>
        <w:t>.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La nuova idea di Roma è un </w:t>
      </w:r>
      <w:r w:rsidR="001C1472" w:rsidRPr="00B6558C">
        <w:rPr>
          <w:rFonts w:ascii="Comic Sans MS" w:hAnsi="Comic Sans MS" w:cs="Helvetica"/>
          <w:sz w:val="24"/>
          <w:szCs w:val="24"/>
        </w:rPr>
        <w:t>“</w:t>
      </w:r>
      <w:r w:rsidRPr="00B6558C">
        <w:rPr>
          <w:rFonts w:ascii="Comic Sans MS" w:hAnsi="Comic Sans MS" w:cs="Helvetica"/>
          <w:sz w:val="24"/>
          <w:szCs w:val="24"/>
        </w:rPr>
        <w:t>divenire  partecipato</w:t>
      </w:r>
      <w:r w:rsidR="001C1472" w:rsidRPr="00B6558C">
        <w:rPr>
          <w:rFonts w:ascii="Comic Sans MS" w:hAnsi="Comic Sans MS" w:cs="Helvetica"/>
          <w:sz w:val="24"/>
          <w:szCs w:val="24"/>
        </w:rPr>
        <w:t>”</w:t>
      </w:r>
      <w:r w:rsidRPr="00B6558C">
        <w:rPr>
          <w:rFonts w:ascii="Comic Sans MS" w:hAnsi="Comic Sans MS" w:cs="Helvetica"/>
          <w:sz w:val="24"/>
          <w:szCs w:val="24"/>
        </w:rPr>
        <w:t>, sospinto da movimenti di lotta e da un blocco sociale, politico e culturale plurale e popolare; la città deve essere unificata, unita in una identità democratica e solidale, senza più  cittadini di serie A e di serie B.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Petroselli parla di </w:t>
      </w:r>
      <w:r w:rsidR="001C1472" w:rsidRPr="00B6558C">
        <w:rPr>
          <w:rFonts w:ascii="Comic Sans MS" w:hAnsi="Comic Sans MS" w:cs="Helvetica"/>
          <w:sz w:val="24"/>
          <w:szCs w:val="24"/>
        </w:rPr>
        <w:t>“</w:t>
      </w:r>
      <w:r w:rsidRPr="00B6558C">
        <w:rPr>
          <w:rFonts w:ascii="Comic Sans MS" w:hAnsi="Comic Sans MS" w:cs="Helvetica"/>
          <w:sz w:val="24"/>
          <w:szCs w:val="24"/>
        </w:rPr>
        <w:t>accorciare le distanze</w:t>
      </w:r>
      <w:r w:rsidR="001C1472" w:rsidRPr="00B6558C">
        <w:rPr>
          <w:rFonts w:ascii="Comic Sans MS" w:hAnsi="Comic Sans MS" w:cs="Helvetica"/>
          <w:sz w:val="24"/>
          <w:szCs w:val="24"/>
        </w:rPr>
        <w:t>”</w:t>
      </w:r>
      <w:r w:rsidRPr="00B6558C">
        <w:rPr>
          <w:rFonts w:ascii="Comic Sans MS" w:hAnsi="Comic Sans MS" w:cs="Helvetica"/>
          <w:sz w:val="24"/>
          <w:szCs w:val="24"/>
        </w:rPr>
        <w:t xml:space="preserve"> tra i romani in termini di condizioni sociali e culturali, di potere e di opportunità. Non c’è un modello deciso a tavolino ma un processo conflittuale democratico che sta sui problemi: un processo di cambiamento </w:t>
      </w:r>
      <w:r w:rsidRPr="00B6558C">
        <w:rPr>
          <w:rFonts w:ascii="Comic Sans MS" w:hAnsi="Comic Sans MS" w:cs="Helvetica"/>
          <w:b/>
          <w:sz w:val="24"/>
          <w:szCs w:val="24"/>
        </w:rPr>
        <w:t>per e attraverso</w:t>
      </w:r>
      <w:r w:rsidRPr="00B6558C">
        <w:rPr>
          <w:rFonts w:ascii="Comic Sans MS" w:hAnsi="Comic Sans MS" w:cs="Helvetica"/>
          <w:sz w:val="24"/>
          <w:szCs w:val="24"/>
        </w:rPr>
        <w:t xml:space="preserve"> il popolo.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Appena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eletto Petroselli spiega</w:t>
      </w:r>
      <w:r w:rsidRPr="00B6558C">
        <w:rPr>
          <w:rFonts w:ascii="Comic Sans MS" w:hAnsi="Comic Sans MS" w:cs="Helvetica"/>
          <w:sz w:val="24"/>
          <w:szCs w:val="24"/>
        </w:rPr>
        <w:t xml:space="preserve"> la necessità e il valore della partecipazione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ed afferma</w:t>
      </w:r>
      <w:r w:rsidRPr="00B6558C">
        <w:rPr>
          <w:rFonts w:ascii="Comic Sans MS" w:hAnsi="Comic Sans MS" w:cs="Helvetica"/>
          <w:sz w:val="24"/>
          <w:szCs w:val="24"/>
        </w:rPr>
        <w:t>:</w:t>
      </w:r>
    </w:p>
    <w:p w:rsidR="00B55DA1" w:rsidRPr="00B6558C" w:rsidRDefault="00B55DA1" w:rsidP="001C1472">
      <w:pPr>
        <w:spacing w:line="360" w:lineRule="auto"/>
        <w:rPr>
          <w:rFonts w:ascii="Comic Sans MS" w:hAnsi="Comic Sans MS" w:cs="Helvetica"/>
          <w:sz w:val="20"/>
          <w:szCs w:val="20"/>
          <w:lang w:val="it-IT"/>
        </w:rPr>
      </w:pPr>
      <w:r w:rsidRPr="00B6558C">
        <w:rPr>
          <w:rFonts w:ascii="Comic Sans MS" w:eastAsia="Times New Roman" w:hAnsi="Comic Sans MS" w:cs="Helvetica"/>
          <w:bdr w:val="none" w:sz="0" w:space="0" w:color="auto" w:frame="1"/>
          <w:lang w:val="it-IT" w:eastAsia="it-IT"/>
        </w:rPr>
        <w:t xml:space="preserve"> “Non c'è atto di governo che non sia confronto e anche battaglia. Di questo bisogna prendere coscienza”, non vi è provvedimento che non richieda</w:t>
      </w:r>
      <w:r w:rsidR="001C1472" w:rsidRPr="00B6558C">
        <w:rPr>
          <w:rFonts w:ascii="Comic Sans MS" w:eastAsia="Times New Roman" w:hAnsi="Comic Sans MS" w:cs="Helvetica"/>
          <w:bdr w:val="none" w:sz="0" w:space="0" w:color="auto" w:frame="1"/>
          <w:lang w:val="it-IT" w:eastAsia="it-IT"/>
        </w:rPr>
        <w:t xml:space="preserve"> </w:t>
      </w:r>
      <w:r w:rsidRPr="00B6558C">
        <w:rPr>
          <w:rFonts w:ascii="Comic Sans MS" w:eastAsia="Times New Roman" w:hAnsi="Comic Sans MS" w:cs="Helvetica"/>
          <w:bdr w:val="none" w:sz="0" w:space="0" w:color="auto" w:frame="1"/>
          <w:lang w:val="it-IT"/>
        </w:rPr>
        <w:t>“un protagonismo e un intervento delle forze più direttamente interessate... Bisogna bandire l'illusione che si possa governare con atti che appaiono di puro dirigismo".</w:t>
      </w:r>
      <w:r w:rsidR="00B6558C" w:rsidRPr="00B6558C">
        <w:rPr>
          <w:rFonts w:ascii="Comic Sans MS" w:hAnsi="Comic Sans MS" w:cs="Helvetica"/>
          <w:color w:val="FF0000"/>
          <w:lang w:val="it-IT"/>
        </w:rPr>
        <w:t xml:space="preserve"> </w:t>
      </w:r>
      <w:r w:rsidR="00B6558C" w:rsidRPr="00B6558C">
        <w:rPr>
          <w:rFonts w:ascii="Comic Sans MS" w:hAnsi="Comic Sans MS" w:cs="Helvetica"/>
          <w:sz w:val="20"/>
          <w:szCs w:val="20"/>
          <w:lang w:val="it-IT"/>
        </w:rPr>
        <w:t>(“</w:t>
      </w:r>
      <w:r w:rsidRPr="00B6558C">
        <w:rPr>
          <w:rFonts w:ascii="Comic Sans MS" w:hAnsi="Comic Sans MS" w:cs="Helvetica"/>
          <w:sz w:val="20"/>
          <w:szCs w:val="20"/>
          <w:lang w:val="it-IT"/>
        </w:rPr>
        <w:t>Rinascita</w:t>
      </w:r>
      <w:r w:rsidR="00B6558C" w:rsidRPr="00B6558C">
        <w:rPr>
          <w:rFonts w:ascii="Comic Sans MS" w:hAnsi="Comic Sans MS" w:cs="Helvetica"/>
          <w:sz w:val="20"/>
          <w:szCs w:val="20"/>
          <w:lang w:val="it-IT"/>
        </w:rPr>
        <w:t>”</w:t>
      </w:r>
      <w:r w:rsidRPr="00B6558C">
        <w:rPr>
          <w:rFonts w:ascii="Comic Sans MS" w:hAnsi="Comic Sans MS" w:cs="Helvetica"/>
          <w:sz w:val="20"/>
          <w:szCs w:val="20"/>
          <w:lang w:val="it-IT"/>
        </w:rPr>
        <w:t>, ottobre 1979).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Roma non deve diventare una mega</w:t>
      </w:r>
      <w:r w:rsidR="00347526">
        <w:rPr>
          <w:rFonts w:ascii="Comic Sans MS" w:hAnsi="Comic Sans MS" w:cs="Helvetica"/>
          <w:sz w:val="24"/>
          <w:szCs w:val="24"/>
        </w:rPr>
        <w:t>lopoli. Per Petroselli, e i comunisti romani</w:t>
      </w:r>
      <w:r w:rsidRPr="00B6558C">
        <w:rPr>
          <w:rFonts w:ascii="Comic Sans MS" w:hAnsi="Comic Sans MS" w:cs="Helvetica"/>
          <w:sz w:val="24"/>
          <w:szCs w:val="24"/>
        </w:rPr>
        <w:t xml:space="preserve">, Roma deve sentirsi, ed essere considerata dagli italiani, la Capitale, in quanto esempio di onestà, di qualità dello stato sociale e di efficienza amministrativa: “La salvezza e la costruzione di Roma come capitale moderna, capace di unificare il Paese, di creare un ponte tra Nord e Mezzogiorno, è una grande questione nazionale e non può riguardare solo la municipalità”. </w:t>
      </w:r>
      <w:r w:rsidRPr="00B6558C">
        <w:rPr>
          <w:rFonts w:ascii="Comic Sans MS" w:hAnsi="Comic Sans MS" w:cs="Helvetica"/>
          <w:color w:val="auto"/>
          <w:sz w:val="20"/>
          <w:szCs w:val="20"/>
        </w:rPr>
        <w:t>(idem)</w:t>
      </w:r>
      <w:r w:rsidR="00B6558C" w:rsidRPr="00B6558C">
        <w:rPr>
          <w:rFonts w:ascii="Comic Sans MS" w:hAnsi="Comic Sans MS" w:cs="Helvetica"/>
          <w:color w:val="auto"/>
          <w:sz w:val="20"/>
          <w:szCs w:val="20"/>
        </w:rPr>
        <w:t>.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</w:p>
    <w:p w:rsidR="00B55DA1" w:rsidRPr="00B6558C" w:rsidRDefault="001C1472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a nuova classe dirigente </w:t>
      </w:r>
      <w:r w:rsidRPr="00B6558C">
        <w:rPr>
          <w:rFonts w:ascii="Comic Sans MS" w:hAnsi="Comic Sans MS" w:cs="Helvetica"/>
          <w:sz w:val="24"/>
          <w:szCs w:val="24"/>
        </w:rPr>
        <w:t xml:space="preserve">capitolina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deve </w:t>
      </w:r>
      <w:r w:rsidRPr="00B6558C">
        <w:rPr>
          <w:rFonts w:ascii="Comic Sans MS" w:hAnsi="Comic Sans MS" w:cs="Helvetica"/>
          <w:sz w:val="24"/>
          <w:szCs w:val="24"/>
        </w:rPr>
        <w:t xml:space="preserve">saper </w:t>
      </w:r>
      <w:r w:rsidR="00B55DA1" w:rsidRPr="00B6558C">
        <w:rPr>
          <w:rFonts w:ascii="Comic Sans MS" w:hAnsi="Comic Sans MS" w:cs="Helvetica"/>
          <w:sz w:val="24"/>
          <w:szCs w:val="24"/>
        </w:rPr>
        <w:t>garantire indip</w:t>
      </w:r>
      <w:r w:rsidR="00347526">
        <w:rPr>
          <w:rFonts w:ascii="Comic Sans MS" w:hAnsi="Comic Sans MS" w:cs="Helvetica"/>
          <w:sz w:val="24"/>
          <w:szCs w:val="24"/>
        </w:rPr>
        <w:t>endenza e rispetto tra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Chiesa e Città, e sviluppare la massima collaborazione con le comunità religiose di base.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Roma, quindi, grande capitale europea, di pace e di dialogo nel Mediterraneo, custode di inestimabili beni storici e culturali quali patrimonio dell’umanità. </w:t>
      </w:r>
    </w:p>
    <w:p w:rsidR="00B55DA1" w:rsidRPr="00B6558C" w:rsidRDefault="00B55DA1" w:rsidP="00B6558C">
      <w:pPr>
        <w:spacing w:line="360" w:lineRule="auto"/>
        <w:jc w:val="center"/>
        <w:rPr>
          <w:rFonts w:ascii="Comic Sans MS" w:hAnsi="Comic Sans MS" w:cs="Helvetica"/>
          <w:lang w:val="it-IT"/>
        </w:rPr>
      </w:pPr>
      <w:r w:rsidRPr="00B6558C">
        <w:rPr>
          <w:rFonts w:ascii="Comic Sans MS" w:hAnsi="Comic Sans MS" w:cs="Helvetica"/>
          <w:b/>
          <w:i/>
          <w:lang w:val="it-IT"/>
        </w:rPr>
        <w:lastRenderedPageBreak/>
        <w:t>Il cambiamento realizzato</w:t>
      </w:r>
    </w:p>
    <w:p w:rsidR="00B55DA1" w:rsidRPr="00B6558C" w:rsidRDefault="00B55DA1" w:rsidP="00B6558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ll cambiamento fu di merito e di metodo.</w:t>
      </w:r>
      <w:r w:rsidR="00B6558C" w:rsidRPr="00B6558C">
        <w:rPr>
          <w:rFonts w:ascii="Comic Sans MS" w:hAnsi="Comic Sans MS" w:cs="Helvetica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</w:p>
    <w:p w:rsidR="00B55DA1" w:rsidRPr="00B6558C" w:rsidRDefault="00B55DA1" w:rsidP="00B55DA1">
      <w:pPr>
        <w:pStyle w:val="Corpo"/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Andiamo per punti</w:t>
      </w:r>
      <w:r w:rsidR="00B6558C">
        <w:rPr>
          <w:rStyle w:val="Rimandonotaapidipagina"/>
          <w:rFonts w:ascii="Comic Sans MS" w:hAnsi="Comic Sans MS" w:cs="Helvetica"/>
          <w:sz w:val="24"/>
          <w:szCs w:val="24"/>
        </w:rPr>
        <w:footnoteReference w:id="2"/>
      </w:r>
      <w:r w:rsidRPr="00B6558C">
        <w:rPr>
          <w:rFonts w:ascii="Comic Sans MS" w:hAnsi="Comic Sans MS" w:cs="Helvetica"/>
          <w:sz w:val="24"/>
          <w:szCs w:val="24"/>
        </w:rPr>
        <w:t xml:space="preserve">:  </w:t>
      </w:r>
    </w:p>
    <w:p w:rsidR="00B55DA1" w:rsidRPr="00B6558C" w:rsidRDefault="00B55DA1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Due nuovi assessorati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,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uno per il centro storico e l’altro per le borgate; si dà un maggiore ruolo e trasparenza all’ufficio speciale casa e per la prima volta si realizzano, impiegando i giovani e le università, indagini conoscitive.</w:t>
      </w:r>
    </w:p>
    <w:p w:rsidR="00B6558C" w:rsidRPr="00B6558C" w:rsidRDefault="00B6558C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Interventi e i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 xml:space="preserve">nvestimenti,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in nove anni si investono 700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0 mld/£ per le infrastrutture,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la metà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sono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spesi per </w:t>
      </w:r>
      <w:r w:rsidR="00B55DA1" w:rsidRPr="00B6558C">
        <w:rPr>
          <w:rFonts w:ascii="Comic Sans MS" w:hAnsi="Comic Sans MS" w:cs="Helvetica"/>
          <w:sz w:val="24"/>
          <w:szCs w:val="24"/>
        </w:rPr>
        <w:t>acqua, fognature, elettricità, luce,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depuratori e strutture igienico sanitarie: </w:t>
      </w:r>
      <w:r w:rsidR="00B55DA1" w:rsidRPr="00B6558C">
        <w:rPr>
          <w:rFonts w:ascii="Comic Sans MS" w:hAnsi="Comic Sans MS" w:cs="Helvetica"/>
          <w:sz w:val="24"/>
          <w:szCs w:val="24"/>
        </w:rPr>
        <w:t>solo il piano ACEA, investe 500 mld/£ e realizza 1200km di rete idrica, 1000 km di fognature, 350 km di rete per la luce</w:t>
      </w:r>
      <w:r w:rsidRPr="00B6558C">
        <w:rPr>
          <w:rFonts w:ascii="Comic Sans MS" w:hAnsi="Comic Sans MS" w:cs="Helvetica"/>
          <w:sz w:val="24"/>
          <w:szCs w:val="24"/>
        </w:rPr>
        <w:t>.</w:t>
      </w:r>
    </w:p>
    <w:p w:rsidR="001C1472" w:rsidRPr="00B6558C" w:rsidRDefault="001C1472" w:rsidP="00CB68D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I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nnovazioni di metodo: si svolgono 145 conferenze di quartiere con la presenza di amministratori e operatori per discutere con i cittadini della realizzazione e del funzionamento dei servizi; nel centro storico si recuperano immobili per la residenza e le attività artigianali,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si riqualifica e risana il già costruito;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sz w:val="24"/>
          <w:szCs w:val="24"/>
        </w:rPr>
        <w:t>si eliminano 4000 baracche, spariscono i borghetti. Metodo: si buttano giù le baracche e contemporaneamente si iniziano i lavori per recuperare le aree per parchi e servizi pubblici</w:t>
      </w:r>
      <w:r w:rsidRPr="00B6558C">
        <w:rPr>
          <w:rFonts w:ascii="Comic Sans MS" w:hAnsi="Comic Sans MS" w:cs="Helvetica"/>
          <w:sz w:val="24"/>
          <w:szCs w:val="24"/>
        </w:rPr>
        <w:t>. Accadono episodi da epopea</w:t>
      </w:r>
      <w:r w:rsidR="00347526">
        <w:rPr>
          <w:rFonts w:ascii="Comic Sans MS" w:hAnsi="Comic Sans MS" w:cs="Helvetica"/>
          <w:sz w:val="24"/>
          <w:szCs w:val="24"/>
        </w:rPr>
        <w:t>.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347526">
        <w:rPr>
          <w:rFonts w:ascii="Comic Sans MS" w:hAnsi="Comic Sans MS" w:cs="Helvetica"/>
          <w:sz w:val="24"/>
          <w:szCs w:val="24"/>
        </w:rPr>
        <w:t>N</w:t>
      </w:r>
      <w:r w:rsidR="00B55DA1" w:rsidRPr="00B6558C">
        <w:rPr>
          <w:rFonts w:ascii="Comic Sans MS" w:hAnsi="Comic Sans MS" w:cs="Helvetica"/>
          <w:sz w:val="24"/>
          <w:szCs w:val="24"/>
        </w:rPr>
        <w:t>elle periferie e nelle borgate, si costruiscono asili nido e scuole, strutture sani</w:t>
      </w:r>
      <w:r w:rsidRPr="00B6558C">
        <w:rPr>
          <w:rFonts w:ascii="Comic Sans MS" w:hAnsi="Comic Sans MS" w:cs="Helvetica"/>
          <w:sz w:val="24"/>
          <w:szCs w:val="24"/>
        </w:rPr>
        <w:t>tarie, consultori; si potenzia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i</w:t>
      </w:r>
      <w:r w:rsidRPr="00B6558C">
        <w:rPr>
          <w:rFonts w:ascii="Comic Sans MS" w:hAnsi="Comic Sans MS" w:cs="Helvetica"/>
          <w:sz w:val="24"/>
          <w:szCs w:val="24"/>
        </w:rPr>
        <w:t>l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trasport</w:t>
      </w:r>
      <w:r w:rsidRPr="00B6558C">
        <w:rPr>
          <w:rFonts w:ascii="Comic Sans MS" w:hAnsi="Comic Sans MS" w:cs="Helvetica"/>
          <w:sz w:val="24"/>
          <w:szCs w:val="24"/>
        </w:rPr>
        <w:t>o pubblico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e si realizzano giardini e parchi;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sz w:val="24"/>
          <w:szCs w:val="24"/>
        </w:rPr>
        <w:t>con la perimetrazione delle borgate si porta la legalità e il diritto a pezzi interi di città; l’abusivismo viene frenato</w:t>
      </w:r>
      <w:r w:rsidRPr="00B6558C">
        <w:rPr>
          <w:rFonts w:ascii="Comic Sans MS" w:hAnsi="Comic Sans MS" w:cs="Helvetica"/>
          <w:sz w:val="24"/>
          <w:szCs w:val="24"/>
        </w:rPr>
        <w:t xml:space="preserve"> ma non eliminato</w:t>
      </w:r>
      <w:r w:rsidR="00B55DA1" w:rsidRPr="00B6558C">
        <w:rPr>
          <w:rFonts w:ascii="Comic Sans MS" w:hAnsi="Comic Sans MS" w:cs="Helvetica"/>
          <w:sz w:val="24"/>
          <w:szCs w:val="24"/>
        </w:rPr>
        <w:t>;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al dramma della casa si risponde costruendo migliaia e migliaia di alloggi. </w:t>
      </w:r>
    </w:p>
    <w:p w:rsidR="00B55DA1" w:rsidRPr="00B6558C" w:rsidRDefault="00B55DA1" w:rsidP="00CB68D5">
      <w:pPr>
        <w:pStyle w:val="Corpo"/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M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etodo: si consegnano alloggi nel rispetto delle graduatorie,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e le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graduatorie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sono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regolari; </w:t>
      </w:r>
      <w:r w:rsidRPr="00B6558C">
        <w:rPr>
          <w:rFonts w:ascii="Comic Sans MS" w:hAnsi="Comic Sans MS" w:cs="Helvetica"/>
          <w:sz w:val="24"/>
          <w:szCs w:val="24"/>
        </w:rPr>
        <w:t xml:space="preserve"> per gli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fratti si sceglie la linea “da casa a casa”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 nessun cittadino rimane per strada.</w:t>
      </w:r>
    </w:p>
    <w:p w:rsidR="00B55DA1" w:rsidRPr="00B6558C" w:rsidRDefault="001C1472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lastRenderedPageBreak/>
        <w:t>T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rasporti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 dopo 17 anni di lavori (iniziati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nel 1963)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, nel 1980, si apre la linea A della Metropolitana </w:t>
      </w:r>
      <w:r w:rsidR="00B55DA1" w:rsidRPr="00B6558C">
        <w:rPr>
          <w:rFonts w:ascii="Comic Sans MS" w:hAnsi="Comic Sans MS" w:cs="Helvetica"/>
          <w:sz w:val="24"/>
          <w:szCs w:val="24"/>
        </w:rPr>
        <w:t>e si avviano i lavori per i prolungamenti della linea B; si prevedono tangenziali. C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onfronto degli investimenti: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spesi tra il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1971-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’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76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solo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54mld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, dal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1981-’84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spesi ben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221mld;</w:t>
      </w:r>
    </w:p>
    <w:p w:rsidR="00B55DA1" w:rsidRPr="00B6558C" w:rsidRDefault="00B55DA1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potenziamento e rinnovamento della nettezza urbana: nel 1976 si spendevano 877milioni dopo nove anni la spesa è di 24 miliardi;</w:t>
      </w:r>
    </w:p>
    <w:p w:rsidR="00B55DA1" w:rsidRPr="00B6558C" w:rsidRDefault="00B55DA1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istruzione (dati impressionanti):</w:t>
      </w:r>
      <w:r w:rsidRPr="00B6558C">
        <w:rPr>
          <w:rFonts w:ascii="Comic Sans MS" w:hAnsi="Comic Sans MS" w:cs="Helvetica"/>
          <w:sz w:val="24"/>
          <w:szCs w:val="24"/>
        </w:rPr>
        <w:t xml:space="preserve"> nel 1976 gli asili nido erano 15 nel 1984 sono 130; t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ra il 197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6 e l’81 si costruiscono  </w:t>
      </w:r>
      <w:r w:rsidRPr="00B6558C">
        <w:rPr>
          <w:rFonts w:ascii="Comic Sans MS" w:hAnsi="Comic Sans MS" w:cs="Helvetica"/>
          <w:sz w:val="24"/>
          <w:szCs w:val="24"/>
        </w:rPr>
        <w:t xml:space="preserve">144 scuole, 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tra 1982-’84  altre  134: si abbattono i doppi e tripli turni;</w:t>
      </w:r>
    </w:p>
    <w:p w:rsidR="00B55DA1" w:rsidRPr="00B6558C" w:rsidRDefault="00B6558C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Conquiste di civiltà,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per le donne (ne parlerà Vittoria Tola) e per gli anziani il bilan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cio passa da zero a circa 3 mld,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si realizzano 43 centri anziani, si dà dignità agli anziani con attività culturali, gite e assistenza sanitaria; </w:t>
      </w:r>
    </w:p>
    <w:p w:rsidR="00B55DA1" w:rsidRPr="00B6558C" w:rsidRDefault="00B55DA1" w:rsidP="00347526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stessa cosa per i diversamente abili e l’abbattimento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delle barriere architettoniche.</w:t>
      </w:r>
    </w:p>
    <w:p w:rsidR="00B55DA1" w:rsidRPr="00B6558C" w:rsidRDefault="001C1472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P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>rogrammazione urbanistica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(ne parlerà </w:t>
      </w:r>
      <w:r w:rsidRPr="00B6558C">
        <w:rPr>
          <w:rFonts w:ascii="Comic Sans MS" w:hAnsi="Comic Sans MS" w:cs="Helvetica"/>
          <w:sz w:val="24"/>
          <w:szCs w:val="24"/>
        </w:rPr>
        <w:t>Paolo Berdini)</w:t>
      </w:r>
      <w:r w:rsidR="00B6558C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</w:t>
      </w:r>
      <w:r w:rsidR="00B6558C" w:rsidRPr="00B6558C">
        <w:rPr>
          <w:rFonts w:ascii="Comic Sans MS" w:hAnsi="Comic Sans MS" w:cs="Helvetica"/>
          <w:sz w:val="24"/>
          <w:szCs w:val="24"/>
        </w:rPr>
        <w:t>i</w:t>
      </w:r>
      <w:r w:rsidRPr="00B6558C">
        <w:rPr>
          <w:rFonts w:ascii="Comic Sans MS" w:hAnsi="Comic Sans MS" w:cs="Helvetica"/>
          <w:sz w:val="24"/>
          <w:szCs w:val="24"/>
        </w:rPr>
        <w:t>ndico solo due grandi scelte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: 1) </w:t>
      </w:r>
      <w:r w:rsidRPr="00B6558C">
        <w:rPr>
          <w:rFonts w:ascii="Comic Sans MS" w:hAnsi="Comic Sans MS" w:cs="Helvetica"/>
          <w:sz w:val="24"/>
          <w:szCs w:val="24"/>
        </w:rPr>
        <w:t xml:space="preserve">fare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le varianti circoscrizionali; 2) </w:t>
      </w:r>
      <w:r w:rsidRPr="00B6558C">
        <w:rPr>
          <w:rFonts w:ascii="Comic Sans MS" w:hAnsi="Comic Sans MS" w:cs="Helvetica"/>
          <w:sz w:val="24"/>
          <w:szCs w:val="24"/>
        </w:rPr>
        <w:t xml:space="preserve">stipulare </w:t>
      </w:r>
      <w:r w:rsidR="00B55DA1" w:rsidRPr="00B6558C">
        <w:rPr>
          <w:rFonts w:ascii="Comic Sans MS" w:hAnsi="Comic Sans MS" w:cs="Helvetica"/>
          <w:sz w:val="24"/>
          <w:szCs w:val="24"/>
        </w:rPr>
        <w:t>il protocollo d’intesa</w:t>
      </w:r>
      <w:r w:rsidRPr="00B6558C">
        <w:rPr>
          <w:rFonts w:ascii="Comic Sans MS" w:hAnsi="Comic Sans MS" w:cs="Helvetica"/>
          <w:sz w:val="24"/>
          <w:szCs w:val="24"/>
        </w:rPr>
        <w:t>;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 </w:t>
      </w:r>
      <w:r w:rsidR="00347526">
        <w:rPr>
          <w:rFonts w:ascii="Comic Sans MS" w:hAnsi="Comic Sans MS" w:cs="Helvetica"/>
          <w:sz w:val="24"/>
          <w:szCs w:val="24"/>
        </w:rPr>
        <w:t xml:space="preserve">sono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due </w:t>
      </w:r>
      <w:r w:rsidRPr="00B6558C">
        <w:rPr>
          <w:rFonts w:ascii="Comic Sans MS" w:hAnsi="Comic Sans MS" w:cs="Helvetica"/>
          <w:sz w:val="24"/>
          <w:szCs w:val="24"/>
        </w:rPr>
        <w:t xml:space="preserve">straordinarie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innovazioni di </w:t>
      </w:r>
      <w:r w:rsidRPr="00B6558C">
        <w:rPr>
          <w:rFonts w:ascii="Comic Sans MS" w:hAnsi="Comic Sans MS" w:cs="Helvetica"/>
          <w:sz w:val="24"/>
          <w:szCs w:val="24"/>
        </w:rPr>
        <w:t>metodo e di merito</w:t>
      </w:r>
      <w:r w:rsidR="00347526">
        <w:rPr>
          <w:rFonts w:ascii="Comic Sans MS" w:hAnsi="Comic Sans MS" w:cs="Helvetica"/>
          <w:sz w:val="24"/>
          <w:szCs w:val="24"/>
        </w:rPr>
        <w:t xml:space="preserve"> per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 partecipazione e trasparenza.</w:t>
      </w:r>
    </w:p>
    <w:p w:rsidR="00B55DA1" w:rsidRPr="00B6558C" w:rsidRDefault="00B55DA1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Per la prima volta, il potere pubblico diventava un soggetto attivo che fa prevalere gli interessi della città su quelli degli immobiliaristi e della nobiltà terriera. Per la prima volta, una parte importante</w:t>
      </w:r>
      <w:r w:rsidR="00347526">
        <w:rPr>
          <w:rFonts w:ascii="Comic Sans MS" w:hAnsi="Comic Sans MS" w:cs="Helvetica"/>
          <w:sz w:val="24"/>
          <w:szCs w:val="24"/>
        </w:rPr>
        <w:t xml:space="preserve"> delle imprese edili si libera</w:t>
      </w:r>
      <w:r w:rsidRPr="00B6558C">
        <w:rPr>
          <w:rFonts w:ascii="Comic Sans MS" w:hAnsi="Comic Sans MS" w:cs="Helvetica"/>
          <w:sz w:val="24"/>
          <w:szCs w:val="24"/>
        </w:rPr>
        <w:t xml:space="preserve"> dalla sudditanza della rendita fondiaria.  </w:t>
      </w:r>
    </w:p>
    <w:p w:rsidR="00B55DA1" w:rsidRPr="00B6558C" w:rsidRDefault="001C1472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La politica culturale e l’Estate romana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sono una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grande innovazione di cui ancora oggi si parla. </w:t>
      </w:r>
      <w:r w:rsidR="00347526">
        <w:rPr>
          <w:rFonts w:ascii="Comic Sans MS" w:hAnsi="Comic Sans MS" w:cs="Helvetica"/>
          <w:color w:val="auto"/>
          <w:sz w:val="24"/>
          <w:szCs w:val="24"/>
        </w:rPr>
        <w:t>L’ideatore e animatore è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l’assessore Renato Nicolini.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Si realizza l’incontro tra alta cultura,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nuove tendenze,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avanguardie e popolo: il cinema col grande schermo a Massenzio, i poeti a Castel Porziano, le mostre di Paul Klee, Kandiskij, Chagall, Canova e tante altre; la proiezione del film “Napoleon” davanti al Colosseo e sotto la pioggia;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lastRenderedPageBreak/>
        <w:t>le iniziative culturali portate nelle periferie e nelle borgate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e il popolo delle periferie portato al centro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; si rivitalizzano le grandi istituzioni culturali (Teatro Argentina, Teatro dell’Opera, l’Accademia di S. Cecilia); musica al Mattatio; nei parchi c’è musica, teatro, cinema; nascono le scuole popolari di musica; si recupera l’Acquario, si ristruttura il Palazzo delle Esposizioni, si aprono i centri culturali polivalenti nelle periferie; con i giovani della 285 si aprono le biblioteche di quartiere. </w:t>
      </w:r>
    </w:p>
    <w:p w:rsidR="00B55DA1" w:rsidRPr="00B6558C" w:rsidRDefault="00B55DA1" w:rsidP="001C1472">
      <w:pPr>
        <w:pStyle w:val="Corpo"/>
        <w:tabs>
          <w:tab w:val="left" w:pos="3402"/>
        </w:tabs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Roma diventa una delle grandi capitali 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europee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della cultura </w:t>
      </w:r>
      <w:r w:rsidR="00347526">
        <w:rPr>
          <w:rFonts w:ascii="Comic Sans MS" w:hAnsi="Comic Sans MS" w:cs="Helvetica"/>
          <w:color w:val="auto"/>
          <w:sz w:val="24"/>
          <w:szCs w:val="24"/>
        </w:rPr>
        <w:t>contemporanea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.</w:t>
      </w:r>
    </w:p>
    <w:p w:rsidR="00B55DA1" w:rsidRPr="00B6558C" w:rsidRDefault="00B55DA1" w:rsidP="001C1472">
      <w:pPr>
        <w:pStyle w:val="Corpo"/>
        <w:tabs>
          <w:tab w:val="left" w:pos="3402"/>
        </w:tabs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La partecipazione è enorme e segnala la maturazione di nuovi bisogni culturali, che già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s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i manifestavano nei numerosi cineclubs, studi artistici e circoli che producevano musica, teatro e arti figurative. </w:t>
      </w:r>
    </w:p>
    <w:p w:rsidR="00B55DA1" w:rsidRPr="00B6558C" w:rsidRDefault="00B55DA1" w:rsidP="001C1472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Voglio sottolineare tre funzioni fondamentali ch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e ha avuto l’Estate romana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: ha rappresentato una sprovincializzazione della Capitale 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mmettendola nel circuito europe</w:t>
      </w:r>
      <w:r w:rsidR="00347526">
        <w:rPr>
          <w:rFonts w:ascii="Comic Sans MS" w:hAnsi="Comic Sans MS" w:cs="Helvetica"/>
          <w:color w:val="auto"/>
          <w:sz w:val="24"/>
          <w:szCs w:val="24"/>
        </w:rPr>
        <w:t>o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;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ha unito i romani e in particolare i giovani e le donne;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è stata fondamentale contro la violenza e la paura di quegli anni.</w:t>
      </w:r>
    </w:p>
    <w:p w:rsidR="00B55DA1" w:rsidRPr="00B6558C" w:rsidRDefault="00347526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color w:val="auto"/>
          <w:sz w:val="24"/>
          <w:szCs w:val="24"/>
        </w:rPr>
        <w:t>La spesa passa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da 340mln (1971-’76) a 3,3 mld (1976-81), poi </w:t>
      </w:r>
      <w:r>
        <w:rPr>
          <w:rFonts w:ascii="Comic Sans MS" w:hAnsi="Comic Sans MS" w:cs="Helvetica"/>
          <w:color w:val="auto"/>
          <w:sz w:val="24"/>
          <w:szCs w:val="24"/>
        </w:rPr>
        <w:t xml:space="preserve">va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oltre </w:t>
      </w:r>
      <w:r>
        <w:rPr>
          <w:rFonts w:ascii="Comic Sans MS" w:hAnsi="Comic Sans MS" w:cs="Helvetica"/>
          <w:color w:val="auto"/>
          <w:sz w:val="24"/>
          <w:szCs w:val="24"/>
        </w:rPr>
        <w:t xml:space="preserve">i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10mld (1981-’84).</w:t>
      </w:r>
    </w:p>
    <w:p w:rsidR="00347526" w:rsidRDefault="00B55DA1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Molte città itali</w:t>
      </w:r>
      <w:r w:rsidR="00347526">
        <w:rPr>
          <w:rFonts w:ascii="Comic Sans MS" w:hAnsi="Comic Sans MS" w:cs="Helvetica"/>
          <w:color w:val="auto"/>
          <w:sz w:val="24"/>
          <w:szCs w:val="24"/>
        </w:rPr>
        <w:t>ane e straniere guarda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no all’E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state romana come a un modello, me</w:t>
      </w:r>
      <w:r w:rsidR="00347526">
        <w:rPr>
          <w:rFonts w:ascii="Comic Sans MS" w:hAnsi="Comic Sans MS" w:cs="Helvetica"/>
          <w:color w:val="auto"/>
          <w:sz w:val="24"/>
          <w:szCs w:val="24"/>
        </w:rPr>
        <w:t>ntre qualcuno a Roma polemizza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incredibilmente contro l’effimero delle giunte di sinistra. </w:t>
      </w:r>
    </w:p>
    <w:p w:rsidR="00B55DA1" w:rsidRPr="00B6558C" w:rsidRDefault="00347526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color w:val="auto"/>
          <w:sz w:val="24"/>
          <w:szCs w:val="24"/>
        </w:rPr>
        <w:t>È u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n “effimero” che rimarrà indelebile nella memoria della città.</w:t>
      </w:r>
    </w:p>
    <w:p w:rsidR="00B55DA1" w:rsidRPr="00B6558C" w:rsidRDefault="00B6558C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color w:val="FF0000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t>V</w:t>
      </w:r>
      <w:r w:rsidR="00B55DA1" w:rsidRPr="00B6558C">
        <w:rPr>
          <w:rFonts w:ascii="Comic Sans MS" w:hAnsi="Comic Sans MS" w:cs="Helvetica"/>
          <w:b/>
          <w:color w:val="auto"/>
          <w:sz w:val="24"/>
          <w:szCs w:val="24"/>
        </w:rPr>
        <w:t>erde e parchi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s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i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acquisi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scono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aree per un programma di 33 parchi urbani, si accendono le battaglie per il parco archeologico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che va </w:t>
      </w:r>
      <w:r w:rsidR="00347526">
        <w:rPr>
          <w:rFonts w:ascii="Comic Sans MS" w:hAnsi="Comic Sans MS" w:cs="Helvetica"/>
          <w:color w:val="auto"/>
          <w:sz w:val="24"/>
          <w:szCs w:val="24"/>
        </w:rPr>
        <w:t>dai Fori all’Appia A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ntica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 si combatte per la Caffarella e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si apre Villa Torlonia; diventano parchi pubblici: Villa Lazzaroni, Villa Bonelli e Villa Carpegna. In </w:t>
      </w:r>
      <w:r w:rsidR="002669DF" w:rsidRPr="00B6558C">
        <w:rPr>
          <w:rFonts w:ascii="Comic Sans MS" w:hAnsi="Comic Sans MS" w:cs="Helvetica"/>
          <w:color w:val="auto"/>
          <w:sz w:val="24"/>
          <w:szCs w:val="24"/>
        </w:rPr>
        <w:t>nove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anni, le giunte di sinistra acquisiscono circa 500 ettari sottratti alla speculazione: un fatto enorme.</w:t>
      </w:r>
      <w:r w:rsidR="00B55DA1" w:rsidRPr="00B6558C">
        <w:rPr>
          <w:rFonts w:ascii="Comic Sans MS" w:hAnsi="Comic Sans MS" w:cs="Helvetica"/>
          <w:color w:val="FF0000"/>
          <w:sz w:val="24"/>
          <w:szCs w:val="24"/>
        </w:rPr>
        <w:t xml:space="preserve"> </w:t>
      </w:r>
    </w:p>
    <w:p w:rsidR="001C1472" w:rsidRPr="00B6558C" w:rsidRDefault="00B55DA1" w:rsidP="0034752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color w:val="auto"/>
          <w:sz w:val="24"/>
          <w:szCs w:val="24"/>
        </w:rPr>
        <w:lastRenderedPageBreak/>
        <w:t>Progetto Fori Imperiali</w:t>
      </w:r>
      <w:r w:rsidR="00B6558C" w:rsidRPr="00B6558C">
        <w:rPr>
          <w:rFonts w:ascii="Comic Sans MS" w:hAnsi="Comic Sans MS" w:cs="Helvetica"/>
          <w:b/>
          <w:color w:val="auto"/>
          <w:sz w:val="24"/>
          <w:szCs w:val="24"/>
        </w:rPr>
        <w:t>,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proposto da Antonio Cederna e sostenuto da Adriano La Regina. Ne parlerà Vezio De Lucia. Avanzo solo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una considerazione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generale: 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con questa scelta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Roma assume una responsabilità verso l’intera umanità per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la cura di un patrimonio unico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e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questo fa di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Roma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una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capitale del mondo.</w:t>
      </w:r>
      <w:r w:rsidR="002669DF"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</w:p>
    <w:p w:rsidR="00B55DA1" w:rsidRPr="00B6558C" w:rsidRDefault="002669DF" w:rsidP="001C147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Dopo Petroselli, sul progetto Fori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non c’è stato l’imp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egno che ci si aspettava dalle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forze democratiche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 addirittura ci sono stati in parti del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lo stesso PCI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incertezze e ripensamenti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.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Tuttavia, la strada è ben aperta e si dovrà </w:t>
      </w:r>
      <w:r w:rsidR="00347526">
        <w:rPr>
          <w:rFonts w:ascii="Comic Sans MS" w:hAnsi="Comic Sans MS" w:cs="Helvetica"/>
          <w:color w:val="auto"/>
          <w:sz w:val="24"/>
          <w:szCs w:val="24"/>
        </w:rPr>
        <w:t>percorrerla fino in fondo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.</w:t>
      </w:r>
    </w:p>
    <w:p w:rsidR="00B55DA1" w:rsidRPr="00B6558C" w:rsidRDefault="00B55DA1" w:rsidP="00B55DA1">
      <w:pPr>
        <w:pStyle w:val="Corpo"/>
        <w:spacing w:before="240" w:line="360" w:lineRule="auto"/>
        <w:ind w:firstLine="360"/>
        <w:jc w:val="center"/>
        <w:rPr>
          <w:rFonts w:ascii="Comic Sans MS" w:hAnsi="Comic Sans MS" w:cs="Helvetica"/>
          <w:b/>
          <w:i/>
          <w:color w:val="auto"/>
          <w:sz w:val="24"/>
          <w:szCs w:val="24"/>
        </w:rPr>
      </w:pPr>
      <w:r w:rsidRPr="00B6558C">
        <w:rPr>
          <w:rFonts w:ascii="Comic Sans MS" w:hAnsi="Comic Sans MS" w:cs="Helvetica"/>
          <w:b/>
          <w:i/>
          <w:color w:val="auto"/>
          <w:sz w:val="24"/>
          <w:szCs w:val="24"/>
        </w:rPr>
        <w:t>Petroselli sindaco</w:t>
      </w:r>
    </w:p>
    <w:p w:rsidR="00B55DA1" w:rsidRPr="00B6558C" w:rsidRDefault="00B55DA1" w:rsidP="00B55DA1">
      <w:pPr>
        <w:pStyle w:val="Corpo"/>
        <w:spacing w:before="240" w:line="360" w:lineRule="auto"/>
        <w:ind w:firstLine="360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Ritorniamo a Petroselli. Ricordo solo due momenti da sindaco.</w:t>
      </w:r>
    </w:p>
    <w:p w:rsidR="00B55DA1" w:rsidRPr="00B6558C" w:rsidRDefault="001C1472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t xml:space="preserve">Il primo: </w:t>
      </w:r>
      <w:r w:rsidR="00347526">
        <w:rPr>
          <w:rFonts w:ascii="Comic Sans MS" w:hAnsi="Comic Sans MS" w:cs="Helvetica"/>
          <w:i/>
          <w:color w:val="auto"/>
          <w:sz w:val="20"/>
          <w:szCs w:val="20"/>
        </w:rPr>
        <w:t>l’</w:t>
      </w:r>
      <w:r w:rsidRPr="00B6558C">
        <w:rPr>
          <w:rFonts w:ascii="Comic Sans MS" w:hAnsi="Comic Sans MS" w:cs="Helvetica"/>
          <w:i/>
          <w:color w:val="auto"/>
          <w:sz w:val="20"/>
          <w:szCs w:val="20"/>
        </w:rPr>
        <w:t xml:space="preserve">elezione a </w:t>
      </w:r>
      <w:r w:rsidR="00B55DA1" w:rsidRPr="00B6558C">
        <w:rPr>
          <w:rFonts w:ascii="Comic Sans MS" w:hAnsi="Comic Sans MS" w:cs="Helvetica"/>
          <w:i/>
          <w:color w:val="auto"/>
          <w:sz w:val="20"/>
          <w:szCs w:val="20"/>
        </w:rPr>
        <w:t>sindaco</w:t>
      </w:r>
      <w:r w:rsidR="00B55DA1" w:rsidRPr="00B6558C">
        <w:rPr>
          <w:rFonts w:ascii="Comic Sans MS" w:hAnsi="Comic Sans MS" w:cs="Helvetica"/>
          <w:color w:val="auto"/>
          <w:sz w:val="20"/>
          <w:szCs w:val="20"/>
        </w:rPr>
        <w:t xml:space="preserve">. </w:t>
      </w:r>
    </w:p>
    <w:p w:rsidR="001C1472" w:rsidRPr="00B6558C" w:rsidRDefault="001C1472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Viene eletto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sindaco il 27 settembre del 1979. Nel giugno precedente il PCI subisce una sconfitta elettorale pesante  che determina un cambio di fase politica in Italia. </w:t>
      </w:r>
    </w:p>
    <w:p w:rsidR="001C1472" w:rsidRPr="00B6558C" w:rsidRDefault="001C1472" w:rsidP="001C1472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Da quel momento le politiche della DC, del PSI cambiano radicalmente e il PCI lavora per indicare una nuova strategia politica. 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A Roma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il PCI perde il 6% e in molte borgate perde il 10%.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Petroselli lancia l’a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llarme dalle pagine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di “Rinascita”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1C1472" w:rsidRPr="00B6558C">
        <w:rPr>
          <w:rFonts w:ascii="Comic Sans MS" w:hAnsi="Comic Sans MS" w:cs="Helvetica"/>
          <w:color w:val="auto"/>
          <w:sz w:val="20"/>
          <w:szCs w:val="20"/>
        </w:rPr>
        <w:t>(8/06/1979)</w:t>
      </w:r>
      <w:r w:rsidR="00B6558C">
        <w:rPr>
          <w:rFonts w:ascii="Comic Sans MS" w:hAnsi="Comic Sans MS" w:cs="Helvetica"/>
          <w:color w:val="FF0000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: “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si sono aperte brecce nel rapporto tra popolo, giovani e democrazia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.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..si sono in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deboliti alcuni nostri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legami di massa, particolarmente su problemi come quello della casa, della politica sociale, della stessa politica economica”.</w:t>
      </w:r>
      <w:r w:rsidR="00347526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Le cause sono 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“appiattimento del partito nella mediazione p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olitica e nell'amministrazione”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, e </w:t>
      </w:r>
      <w:r w:rsidR="00347526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i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l “distacco tra i contenuti  dell'azione di massa e l'azione di governo”.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Il rapporto con la parte popolare di Roma è logorato e va assolutamente recuperato.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lastRenderedPageBreak/>
        <w:t>Occorre, dice, un partito che “non attenui, ma rafforzi le sue caratteristiche popolari e di massa”, e sia protagonista della “costruzione di movimenti nuovi e organizzati in tutta la società, senza i quali non c'è il governo dei processi di cambiamento”.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Così, iniziano per Petroselli, già provato in salute, due anni logoranti di durissimo lavoro.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È presente dovunque ci siano problemi. Partecipa ad assemblee incandescenti di lavoratori. Incontra artigiani e commercianti. È nei quartieri poveri e popolari. Partecipa ai funerali del giovane laziale Paparelli ucciso al derby e invita i romani a isolare e combattere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ogni forma di 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violenza. Incontra intellettuali, donne, giovani, anziani, uomini di chiesa, comitati di quartiere. Apre un dialogo diretto con la città attraverso “Video Uno”. Consolida i rapporti con le autorità del Vaticano, con i rappresentanti sindacali e di partito. Incontra sindaci e uomini di Stato stranieri. Va tra i terremotati dell’Irpinia per consegnare i generosi aiuti raccolti dai roman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i e porta la solidarietà della C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apitale d’Italia.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Petroselli sta tra la gente e accelera fortemente l’azione di governo. </w:t>
      </w:r>
    </w:p>
    <w:p w:rsidR="00B55DA1" w:rsidRPr="00B6558C" w:rsidRDefault="001C1472" w:rsidP="00B55DA1">
      <w:pPr>
        <w:pStyle w:val="Corpo"/>
        <w:spacing w:before="240" w:line="360" w:lineRule="auto"/>
        <w:jc w:val="both"/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L’impatto sulla città è forte.</w:t>
      </w:r>
      <w:r w:rsid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T</w:t>
      </w:r>
      <w:r w:rsidR="00B55DA1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ra i tanti</w:t>
      </w: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episodi ne cito</w:t>
      </w:r>
      <w:r w:rsidR="00B55DA1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 tre:   </w:t>
      </w:r>
    </w:p>
    <w:p w:rsidR="00B55DA1" w:rsidRPr="00B6558C" w:rsidRDefault="00B55DA1" w:rsidP="00B55DA1">
      <w:pPr>
        <w:pStyle w:val="Corpo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 xml:space="preserve">smantella via della Consolazione e unifica </w:t>
      </w:r>
      <w:r w:rsidR="001C1472" w:rsidRPr="00B6558C">
        <w:rPr>
          <w:rFonts w:ascii="Comic Sans MS" w:eastAsia="Times New Roman" w:hAnsi="Comic Sans MS" w:cs="Helvetica"/>
          <w:sz w:val="24"/>
          <w:szCs w:val="24"/>
          <w:bdr w:val="none" w:sz="0" w:space="0" w:color="auto" w:frame="1"/>
        </w:rPr>
        <w:t>il Campidoglio ai Fori;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libera dal traffico il Colosseo, l’Arco di C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ostantino e il Tempio di Venere;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istituisce le prime chiusure domenicali di via dei Fori Imperiali e sperimenta le zone pedonali;</w:t>
      </w:r>
    </w:p>
    <w:p w:rsidR="00B55DA1" w:rsidRPr="00B6558C" w:rsidRDefault="00B55DA1" w:rsidP="00B55DA1">
      <w:pPr>
        <w:pStyle w:val="Corpo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ogni 15 giorni riunisce i responsabili dei lavori della metropolitana e in poco tempo si arriva all’apertura della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linea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della metropolitana. Un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fatto straordinario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!</w:t>
      </w:r>
    </w:p>
    <w:p w:rsidR="00B55DA1" w:rsidRPr="00B6558C" w:rsidRDefault="00B55DA1" w:rsidP="00B55DA1">
      <w:pPr>
        <w:pStyle w:val="Corpo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nel mezzo di uno sciopero dei trasporti</w:t>
      </w:r>
      <w:r w:rsidR="001C1472" w:rsidRP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che aveva paralizzato per alcuni giorni la città, va nei depositi ATAC e partecipa alle assemblee dei </w:t>
      </w:r>
      <w:r w:rsidRPr="00B6558C">
        <w:rPr>
          <w:rFonts w:ascii="Comic Sans MS" w:hAnsi="Comic Sans MS" w:cs="Helvetica"/>
          <w:sz w:val="24"/>
          <w:szCs w:val="24"/>
        </w:rPr>
        <w:lastRenderedPageBreak/>
        <w:t>lavoratori. Sono molto tese. Non fa promesse ma prende impegni. Alla fine trova i finanziamenti necessari per arrivare ad un accordo positivo che verrà detto “l’accordo Petroselli”.</w:t>
      </w:r>
    </w:p>
    <w:p w:rsidR="00347526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Oggi</w:t>
      </w:r>
      <w:r w:rsidR="00B6558C">
        <w:rPr>
          <w:rFonts w:ascii="Comic Sans MS" w:hAnsi="Comic Sans MS" w:cs="Helvetica"/>
          <w:sz w:val="24"/>
          <w:szCs w:val="24"/>
        </w:rPr>
        <w:t>,</w:t>
      </w:r>
      <w:r w:rsidRPr="00B6558C">
        <w:rPr>
          <w:rFonts w:ascii="Comic Sans MS" w:hAnsi="Comic Sans MS" w:cs="Helvetica"/>
          <w:sz w:val="24"/>
          <w:szCs w:val="24"/>
        </w:rPr>
        <w:t xml:space="preserve"> qualche benpensante potrebbe definire Petroselli un populista.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Ma sarà in errore.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La sua concezione della politica non ammette l’uso strumentale, di parte, dei bisogni popolari e, tanto meno, ha una concezione personalistica della politica. Tra i suoi valori c’è il rispetto per tutte le persone. Negli incontri discute ed espone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convintamente </w:t>
      </w:r>
      <w:r w:rsidRPr="00B6558C">
        <w:rPr>
          <w:rFonts w:ascii="Comic Sans MS" w:hAnsi="Comic Sans MS" w:cs="Helvetica"/>
          <w:sz w:val="24"/>
          <w:szCs w:val="24"/>
        </w:rPr>
        <w:t>le proprie idee, ma asc</w:t>
      </w:r>
      <w:r w:rsidR="001C1472" w:rsidRPr="00B6558C">
        <w:rPr>
          <w:rFonts w:ascii="Comic Sans MS" w:hAnsi="Comic Sans MS" w:cs="Helvetica"/>
          <w:sz w:val="24"/>
          <w:szCs w:val="24"/>
        </w:rPr>
        <w:t>olta e ascolta per capire</w:t>
      </w:r>
      <w:r w:rsidRPr="00B6558C">
        <w:rPr>
          <w:rFonts w:ascii="Comic Sans MS" w:hAnsi="Comic Sans MS" w:cs="Helvetica"/>
          <w:sz w:val="24"/>
          <w:szCs w:val="24"/>
        </w:rPr>
        <w:t xml:space="preserve">. Ha un carattere un po’ brusco, è tenace quanto sensibile.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La sua concezione del governo è fortemente democratica.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 xml:space="preserve">Non agita i bisogni popolari ma vuole risolverli.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sz w:val="24"/>
          <w:szCs w:val="24"/>
        </w:rPr>
      </w:pPr>
      <w:r w:rsidRPr="00B6558C">
        <w:rPr>
          <w:rFonts w:ascii="Comic Sans MS" w:hAnsi="Comic Sans MS" w:cs="Helvetica"/>
          <w:sz w:val="24"/>
          <w:szCs w:val="24"/>
        </w:rPr>
        <w:t>Considera le forze del lavoro e popolari come le nuove classi dirigenti, che però vanno formate per renderle autonome e capaci.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0"/>
          <w:szCs w:val="20"/>
        </w:rPr>
      </w:pPr>
      <w:r w:rsidRPr="00B6558C">
        <w:rPr>
          <w:rFonts w:ascii="Comic Sans MS" w:hAnsi="Comic Sans MS" w:cs="Helvetica"/>
          <w:sz w:val="24"/>
          <w:szCs w:val="24"/>
        </w:rPr>
        <w:t>La partecipazione popolare, quindi, è considerata un valore fondamentale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 e rappresenta </w:t>
      </w:r>
      <w:r w:rsidRPr="00B6558C">
        <w:rPr>
          <w:rFonts w:ascii="Comic Sans MS" w:hAnsi="Comic Sans MS" w:cs="Helvetica"/>
          <w:sz w:val="24"/>
          <w:szCs w:val="24"/>
        </w:rPr>
        <w:t xml:space="preserve">la condizione 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essenziale </w:t>
      </w:r>
      <w:r w:rsidRPr="00B6558C">
        <w:rPr>
          <w:rFonts w:ascii="Comic Sans MS" w:hAnsi="Comic Sans MS" w:cs="Helvetica"/>
          <w:sz w:val="24"/>
          <w:szCs w:val="24"/>
        </w:rPr>
        <w:t>per promuovere, far crescere, qualificare e difendere il processo di cambiamento. Per lui, come per Vetere,  si doveva sempre stare in “ogni piega della società”. Quell’esserci era un valore collettivo</w:t>
      </w:r>
      <w:r w:rsidR="001C1472" w:rsidRPr="00B6558C">
        <w:rPr>
          <w:rFonts w:ascii="Comic Sans MS" w:hAnsi="Comic Sans MS" w:cs="Helvetica"/>
          <w:sz w:val="24"/>
          <w:szCs w:val="24"/>
        </w:rPr>
        <w:t>, proprio di un partito popolare, mai fregio personalistico.</w:t>
      </w:r>
      <w:r w:rsidR="0075497B">
        <w:rPr>
          <w:rFonts w:ascii="Comic Sans MS" w:hAnsi="Comic Sans MS" w:cs="Helvetica"/>
          <w:sz w:val="24"/>
          <w:szCs w:val="24"/>
        </w:rPr>
        <w:t xml:space="preserve"> Argan ha detto</w:t>
      </w:r>
      <w:r w:rsidRPr="00B6558C">
        <w:rPr>
          <w:rFonts w:ascii="Comic Sans MS" w:hAnsi="Comic Sans MS" w:cs="Helvetica"/>
          <w:sz w:val="24"/>
          <w:szCs w:val="24"/>
        </w:rPr>
        <w:t xml:space="preserve"> di Petroselli “La sua coscienza democratica era troppo alta per personalizzare un lavoro…Era troppo bravo come direttore d’orchestra per compiacersi di fare il solista”. </w:t>
      </w:r>
      <w:r w:rsidR="001C1472" w:rsidRPr="00B6558C">
        <w:rPr>
          <w:rFonts w:ascii="Comic Sans MS" w:hAnsi="Comic Sans MS" w:cs="Helvetica"/>
          <w:color w:val="auto"/>
          <w:sz w:val="20"/>
          <w:szCs w:val="20"/>
        </w:rPr>
        <w:t>(</w:t>
      </w:r>
      <w:r w:rsidR="00B6558C">
        <w:rPr>
          <w:rFonts w:ascii="Comic Sans MS" w:hAnsi="Comic Sans MS" w:cs="Helvetica"/>
          <w:color w:val="auto"/>
          <w:sz w:val="20"/>
          <w:szCs w:val="20"/>
        </w:rPr>
        <w:t xml:space="preserve">da </w:t>
      </w:r>
      <w:r w:rsidRPr="00B6558C">
        <w:rPr>
          <w:rFonts w:ascii="Comic Sans MS" w:hAnsi="Comic Sans MS" w:cs="Helvetica"/>
          <w:color w:val="auto"/>
          <w:sz w:val="20"/>
          <w:szCs w:val="20"/>
        </w:rPr>
        <w:t>Giulio Bencini, in “Luigi Petroselli”, a c. Angela Giovagnoli)</w:t>
      </w:r>
      <w:r w:rsidR="00B6558C">
        <w:rPr>
          <w:rFonts w:ascii="Comic Sans MS" w:hAnsi="Comic Sans MS" w:cs="Helvetica"/>
          <w:color w:val="auto"/>
          <w:sz w:val="20"/>
          <w:szCs w:val="20"/>
        </w:rPr>
        <w:t>.</w:t>
      </w:r>
    </w:p>
    <w:p w:rsidR="00B55DA1" w:rsidRPr="00B6558C" w:rsidRDefault="00B55DA1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i/>
          <w:color w:val="auto"/>
          <w:sz w:val="20"/>
          <w:szCs w:val="20"/>
        </w:rPr>
      </w:pPr>
      <w:r w:rsidRPr="00B6558C">
        <w:rPr>
          <w:rFonts w:ascii="Comic Sans MS" w:hAnsi="Comic Sans MS" w:cs="Helvetica"/>
          <w:i/>
          <w:color w:val="auto"/>
          <w:sz w:val="20"/>
          <w:szCs w:val="20"/>
        </w:rPr>
        <w:t>Secondo momento</w:t>
      </w:r>
      <w:r w:rsidR="001C1472" w:rsidRPr="00B6558C">
        <w:rPr>
          <w:rFonts w:ascii="Comic Sans MS" w:hAnsi="Comic Sans MS" w:cs="Helvetica"/>
          <w:i/>
          <w:color w:val="auto"/>
          <w:sz w:val="20"/>
          <w:szCs w:val="20"/>
        </w:rPr>
        <w:t>:</w:t>
      </w:r>
      <w:r w:rsidRPr="00B6558C">
        <w:rPr>
          <w:rFonts w:ascii="Comic Sans MS" w:hAnsi="Comic Sans MS" w:cs="Helvetica"/>
          <w:i/>
          <w:color w:val="auto"/>
          <w:sz w:val="20"/>
          <w:szCs w:val="20"/>
        </w:rPr>
        <w:t xml:space="preserve"> una polemica pretestuosa.</w:t>
      </w:r>
    </w:p>
    <w:p w:rsidR="00B55DA1" w:rsidRPr="00B6558C" w:rsidRDefault="00B55DA1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lastRenderedPageBreak/>
        <w:t>Respinge una polemi</w:t>
      </w:r>
      <w:r w:rsidR="00347526">
        <w:rPr>
          <w:rFonts w:ascii="Comic Sans MS" w:hAnsi="Comic Sans MS" w:cs="Helvetica"/>
          <w:color w:val="auto"/>
          <w:sz w:val="24"/>
          <w:szCs w:val="24"/>
        </w:rPr>
        <w:t>ca pretestuosa che contrappone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emergenza e prospettiva, risanamento e qualità dello sviluppo.</w:t>
      </w:r>
      <w:r w:rsidR="00CB68D5">
        <w:rPr>
          <w:rFonts w:ascii="Comic Sans MS" w:hAnsi="Comic Sans MS" w:cs="Helvetica"/>
          <w:color w:val="auto"/>
          <w:sz w:val="24"/>
          <w:szCs w:val="24"/>
        </w:rPr>
        <w:t xml:space="preserve"> </w:t>
      </w:r>
    </w:p>
    <w:p w:rsidR="00B55DA1" w:rsidRPr="00B6558C" w:rsidRDefault="00CB68D5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sz w:val="24"/>
          <w:szCs w:val="24"/>
        </w:rPr>
        <w:t>La p</w:t>
      </w:r>
      <w:r w:rsidR="001C1472" w:rsidRPr="00B6558C">
        <w:rPr>
          <w:rFonts w:ascii="Comic Sans MS" w:hAnsi="Comic Sans MS" w:cs="Helvetica"/>
          <w:sz w:val="24"/>
          <w:szCs w:val="24"/>
        </w:rPr>
        <w:t xml:space="preserve">olemica </w:t>
      </w:r>
      <w:r>
        <w:rPr>
          <w:rFonts w:ascii="Comic Sans MS" w:hAnsi="Comic Sans MS" w:cs="Helvetica"/>
          <w:sz w:val="24"/>
          <w:szCs w:val="24"/>
        </w:rPr>
        <w:t xml:space="preserve">è alimentata dalla componente socialista della maggioranza che condivide la competizione a sinistra voluta da Craxi. La questione si manifesta anche </w:t>
      </w:r>
      <w:r w:rsidR="00B55DA1" w:rsidRPr="00B6558C">
        <w:rPr>
          <w:rFonts w:ascii="Comic Sans MS" w:hAnsi="Comic Sans MS" w:cs="Helvetica"/>
          <w:sz w:val="24"/>
          <w:szCs w:val="24"/>
        </w:rPr>
        <w:t xml:space="preserve">nella Seconda Conferenza Urbanistica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(marzo 1981).</w:t>
      </w:r>
    </w:p>
    <w:p w:rsidR="00B55DA1" w:rsidRPr="00B6558C" w:rsidRDefault="00347526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color w:val="auto"/>
          <w:sz w:val="24"/>
          <w:szCs w:val="24"/>
        </w:rPr>
        <w:t>La Conferenza fa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un bilancio dell’azione di governo e delinea gli “e</w:t>
      </w:r>
      <w:r w:rsidR="00B55DA1" w:rsidRPr="00B6558C">
        <w:rPr>
          <w:rFonts w:ascii="Comic Sans MS" w:eastAsia="Times New Roman" w:hAnsi="Comic Sans MS" w:cs="Helvetica"/>
          <w:color w:val="222222"/>
          <w:sz w:val="24"/>
          <w:szCs w:val="24"/>
          <w:bdr w:val="none" w:sz="0" w:space="0" w:color="auto" w:frame="1"/>
        </w:rPr>
        <w:t xml:space="preserve">lementi certi di programmazione e progettazione” per il futuro.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Si confermano le linee di governo, si delinea una visione di futuro della Capitale sempre ancorato alla programmazione urbanistica, alla realizzazione dello SDO, alla centralità dei trasporti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 pubblici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, della seconda università, del rapporto tra centri di ricerca e rilancio del tessuto industriale, agricolo e occupazionale. Per la prima volta si parla del Litorale romano, non come zona di espansione, ma come parte già organica della città, in cui sono presenti e da salvaguardare inestimabili valori naturalistici e storici.</w:t>
      </w:r>
    </w:p>
    <w:p w:rsidR="00B55DA1" w:rsidRPr="00B6558C" w:rsidRDefault="00B55DA1" w:rsidP="00B5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</w:pPr>
      <w:r w:rsidRPr="00B6558C">
        <w:rPr>
          <w:rFonts w:ascii="Comic Sans MS" w:hAnsi="Comic Sans MS" w:cs="Helvetica"/>
          <w:lang w:val="it-IT"/>
        </w:rPr>
        <w:t>Nelle conclusioni Petroselli nega la contrapposizione tra “progresso civile e sviluppo.…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Perché non c'è un prima e un poi, c'è anzi una contemporaneità….L’unica modernità oggi possibile…[è] far convivere progresso civile e sviluppo programmatico…solo su questo terreno si può operare per la sopravvivenza e una nuova fase vitale delle metropoli.” </w:t>
      </w:r>
    </w:p>
    <w:p w:rsidR="00B55DA1" w:rsidRPr="00B6558C" w:rsidRDefault="001C1472" w:rsidP="00B5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</w:pP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Petroselli </w:t>
      </w:r>
      <w:r w:rsidR="00B55DA1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è 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pienamente </w:t>
      </w:r>
      <w:r w:rsidR="00B55DA1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consapevole che i cambiamenti realizzati stanno alimentando nuove domande sociali per una maggiore qualità 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della vita nella metropoli.</w:t>
      </w:r>
      <w:r w:rsidR="00B55DA1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ab/>
      </w:r>
    </w:p>
    <w:p w:rsidR="00B55DA1" w:rsidRPr="00B6558C" w:rsidRDefault="001C1472" w:rsidP="001C1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Comic Sans MS" w:hAnsi="Comic Sans MS" w:cs="Helvetica"/>
          <w:lang w:val="it-IT"/>
        </w:rPr>
      </w:pPr>
      <w:r w:rsidRPr="00B6558C">
        <w:rPr>
          <w:rFonts w:ascii="Comic Sans MS" w:hAnsi="Comic Sans MS" w:cs="Helvetica"/>
          <w:lang w:val="it-IT"/>
        </w:rPr>
        <w:t>Tuttavia, g</w:t>
      </w:r>
      <w:r w:rsidR="00B55DA1" w:rsidRPr="00B6558C">
        <w:rPr>
          <w:rFonts w:ascii="Comic Sans MS" w:hAnsi="Comic Sans MS" w:cs="Helvetica"/>
          <w:lang w:val="it-IT"/>
        </w:rPr>
        <w:t>ran parte degli obiettivi più qualificanti della Conferenza non saranno realizzati. Un colpo fu dato dalla restrizione dei fondi agli enti locali fatta dal Pentapartito e un altro dalla sentenza della</w:t>
      </w:r>
      <w:r w:rsidR="00B55DA1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 Corte Costituzionale (1980), che soppresse la parte sulle indennità di esproprio del</w:t>
      </w:r>
      <w:r w:rsidR="00B55DA1" w:rsidRPr="00B6558C">
        <w:rPr>
          <w:rFonts w:ascii="Comic Sans MS" w:hAnsi="Comic Sans MS" w:cs="Helvetica"/>
          <w:lang w:val="it-IT"/>
        </w:rPr>
        <w:t>la legge Bucalossi (1977).</w:t>
      </w:r>
    </w:p>
    <w:p w:rsidR="00B55DA1" w:rsidRPr="00B6558C" w:rsidRDefault="00B55DA1" w:rsidP="00B5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</w:pPr>
      <w:r w:rsidRPr="00B6558C">
        <w:rPr>
          <w:rFonts w:ascii="Comic Sans MS" w:hAnsi="Comic Sans MS" w:cs="Helvetica"/>
          <w:lang w:val="it-IT"/>
        </w:rPr>
        <w:t xml:space="preserve">Questa sentenza rimise in campo </w:t>
      </w:r>
      <w:r w:rsidR="001C1472" w:rsidRPr="00B6558C">
        <w:rPr>
          <w:rFonts w:ascii="Comic Sans MS" w:hAnsi="Comic Sans MS" w:cs="Helvetica"/>
          <w:lang w:val="it-IT"/>
        </w:rPr>
        <w:t>il condizionamento soffocante de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l potere economico e politico dei grandi proprietari terrieri e della rendita.</w:t>
      </w:r>
    </w:p>
    <w:p w:rsidR="00B55DA1" w:rsidRPr="00B6558C" w:rsidRDefault="00B55DA1" w:rsidP="00B55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</w:pP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lastRenderedPageBreak/>
        <w:t xml:space="preserve">Alla Conferenza, questa questione 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però 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è </w:t>
      </w:r>
      <w:r w:rsidR="00347526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sotto tono. Si tenta di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 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parare il colpo proponendo </w:t>
      </w:r>
      <w:r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la “lottizzazione convenzionata”. Quella sentenza, che andrebbe rimossa, avrà conseguenze molto negative sul potere di programmazione urbanistica degli enti locali. 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E inciderà nella capacità di programmazione della giunta Vetere e di tenuta politica culturale delle giunte di sinistra. </w:t>
      </w:r>
      <w:r w:rsidR="00347526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Non aggiungo altro perché n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on è </w:t>
      </w:r>
      <w:r w:rsidR="00347526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tema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 di ques</w:t>
      </w:r>
      <w:r w:rsidR="00347526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>to convegno analizzare</w:t>
      </w:r>
      <w:r w:rsidR="001C1472" w:rsidRPr="00B6558C">
        <w:rPr>
          <w:rFonts w:ascii="Comic Sans MS" w:eastAsia="Times New Roman" w:hAnsi="Comic Sans MS" w:cs="Helvetica"/>
          <w:color w:val="222222"/>
          <w:bdr w:val="none" w:sz="0" w:space="0" w:color="auto" w:frame="1"/>
          <w:lang w:val="it-IT" w:eastAsia="it-IT"/>
        </w:rPr>
        <w:t xml:space="preserve"> le vicende che seguirono.</w:t>
      </w:r>
    </w:p>
    <w:p w:rsidR="00B55DA1" w:rsidRPr="00B6558C" w:rsidRDefault="00B55DA1" w:rsidP="00B55DA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jc w:val="center"/>
        <w:rPr>
          <w:rFonts w:ascii="Comic Sans MS" w:eastAsia="Times New Roman" w:hAnsi="Comic Sans MS" w:cs="Helvetica"/>
          <w:b/>
          <w:i/>
          <w:color w:val="222222"/>
          <w:sz w:val="24"/>
          <w:szCs w:val="24"/>
          <w:bdr w:val="none" w:sz="0" w:space="0" w:color="auto" w:frame="1"/>
        </w:rPr>
      </w:pPr>
      <w:r w:rsidRPr="00B6558C">
        <w:rPr>
          <w:rFonts w:ascii="Comic Sans MS" w:eastAsia="Times New Roman" w:hAnsi="Comic Sans MS" w:cs="Helvetica"/>
          <w:b/>
          <w:i/>
          <w:color w:val="222222"/>
          <w:sz w:val="24"/>
          <w:szCs w:val="24"/>
          <w:bdr w:val="none" w:sz="0" w:space="0" w:color="auto" w:frame="1"/>
        </w:rPr>
        <w:t>L’ultimo Petroselli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Così si arriva alle votazioni comunali del 1981.</w:t>
      </w:r>
    </w:p>
    <w:p w:rsidR="00B55DA1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Il quadro politico nazionale è profondamente cambiato in peggio per il PCI. Tuttavia, grazie allo straordinario impegno di Petroselli (ebbe 130.000 preferenze) le elezioni romane segnano una forte avan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zata del PCI e dei suoi alleati sul voto del ’76.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</w:t>
      </w:r>
    </w:p>
    <w:p w:rsidR="002349DA" w:rsidRPr="00B6558C" w:rsidRDefault="002349DA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  <w:bdr w:val="none" w:sz="0" w:space="0" w:color="auto"/>
        </w:rPr>
      </w:pPr>
      <w:r>
        <w:rPr>
          <w:rFonts w:ascii="Comic Sans MS" w:hAnsi="Comic Sans MS" w:cs="Helvetica"/>
          <w:color w:val="auto"/>
          <w:sz w:val="24"/>
          <w:szCs w:val="24"/>
        </w:rPr>
        <w:t>Il mese prima, si era avuto un grande successo al referendum che respin</w:t>
      </w:r>
      <w:r w:rsidR="0023027A">
        <w:rPr>
          <w:rFonts w:ascii="Comic Sans MS" w:hAnsi="Comic Sans MS" w:cs="Helvetica"/>
          <w:color w:val="auto"/>
          <w:sz w:val="24"/>
          <w:szCs w:val="24"/>
        </w:rPr>
        <w:t>s</w:t>
      </w:r>
      <w:r>
        <w:rPr>
          <w:rFonts w:ascii="Comic Sans MS" w:hAnsi="Comic Sans MS" w:cs="Helvetica"/>
          <w:color w:val="auto"/>
          <w:sz w:val="24"/>
          <w:szCs w:val="24"/>
        </w:rPr>
        <w:t>e l’abrogazione della legge 194.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L’ottimo risultato elettorale impedisce il ritorno della DC che voleva estendere il pentapartito alle giunte locali.</w:t>
      </w:r>
    </w:p>
    <w:p w:rsidR="00B55DA1" w:rsidRPr="00B6558C" w:rsidRDefault="001C1472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A Roma, quindi,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 non si cancella il voto dei romani come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vuole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il segretario DC Forlani. Il PSI sceglie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la politica del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 xml:space="preserve">le giunte bilanciate: alla regione governo con la DC e in Campidoglio con il PCI.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In queste condizioni, la rielezione di Petroselli a sindaco è molto difficoltosa.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Col pentapartito le difficoltà aumentano in tutta Italia. L’alleanza DC-PSI apre alla deregulation, riduce le risorse, blocca la riforma dello Stato e il decentramento.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Berlinguer con la “questione morale”  denuncia il degrado dei partiti, l’occupazione del potere, il clientelismo e la corruzione.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lastRenderedPageBreak/>
        <w:t xml:space="preserve">I rapporti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tra PCI 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Craxi si logorarono irrimediabilmente.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Anche in questa difficilissima situazione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,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Petroselli dà il suo contributo. Interviene nel Comitato Centrale del PCI.</w:t>
      </w:r>
    </w:p>
    <w:p w:rsidR="001C4F13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Sug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gerisce di non dare per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 scontat</w:t>
      </w:r>
      <w:r w:rsidR="00CB68D5">
        <w:rPr>
          <w:rFonts w:ascii="Comic Sans MS" w:hAnsi="Comic Sans MS" w:cs="Helvetica"/>
          <w:color w:val="auto"/>
          <w:sz w:val="24"/>
          <w:szCs w:val="24"/>
        </w:rPr>
        <w:t>o</w:t>
      </w:r>
      <w:r w:rsidR="00347526"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sbocchi politici negativi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anche se assai probabili</w:t>
      </w:r>
      <w:r w:rsidR="00175909">
        <w:rPr>
          <w:rFonts w:ascii="Comic Sans MS" w:hAnsi="Comic Sans MS" w:cs="Helvetica"/>
          <w:color w:val="auto"/>
          <w:sz w:val="24"/>
          <w:szCs w:val="24"/>
        </w:rPr>
        <w:t>. Ritiene che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con l’iniziativa politica saldata al movimento di massa sia ancora poss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ibile tutelare le forze popolari e le alleanze dalla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politica di Craxi. </w:t>
      </w:r>
    </w:p>
    <w:p w:rsidR="00B55DA1" w:rsidRPr="00B6558C" w:rsidRDefault="001C4F13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>
        <w:rPr>
          <w:rFonts w:ascii="Comic Sans MS" w:hAnsi="Comic Sans MS" w:cs="Helvetica"/>
          <w:color w:val="auto"/>
          <w:sz w:val="24"/>
          <w:szCs w:val="24"/>
        </w:rPr>
        <w:t xml:space="preserve">È “allarmato” dal pericolo “che si vada ad un rifiuto della politica, al rifiuto del rapporto con gli altri, che si vada a qualcosa che non ha niente a che vedere con l’alternativa democratica”, perchè il “settarismo” </w:t>
      </w:r>
      <w:r w:rsidR="00175909">
        <w:rPr>
          <w:rFonts w:ascii="Comic Sans MS" w:hAnsi="Comic Sans MS" w:cs="Helvetica"/>
          <w:color w:val="auto"/>
          <w:sz w:val="24"/>
          <w:szCs w:val="24"/>
        </w:rPr>
        <w:t>è</w:t>
      </w:r>
      <w:r>
        <w:rPr>
          <w:rFonts w:ascii="Comic Sans MS" w:hAnsi="Comic Sans MS" w:cs="Helvetica"/>
          <w:color w:val="auto"/>
          <w:sz w:val="24"/>
          <w:szCs w:val="24"/>
        </w:rPr>
        <w:t xml:space="preserve"> 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un ostacolo a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ll’estensione dei movimenti e del</w:t>
      </w:r>
      <w:r w:rsidR="00B55DA1" w:rsidRPr="00B6558C">
        <w:rPr>
          <w:rFonts w:ascii="Comic Sans MS" w:hAnsi="Comic Sans MS" w:cs="Helvetica"/>
          <w:color w:val="auto"/>
          <w:sz w:val="24"/>
          <w:szCs w:val="24"/>
        </w:rPr>
        <w:t>l’iniziativa politica.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>È al termine di questo intervento, assai sofferto,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 che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Luigi Petroselli viene a mancare. </w:t>
      </w:r>
    </w:p>
    <w:p w:rsidR="00B55DA1" w:rsidRPr="00B6558C" w:rsidRDefault="00B55DA1" w:rsidP="00B55DA1">
      <w:pPr>
        <w:pStyle w:val="Corpo"/>
        <w:spacing w:before="240" w:line="360" w:lineRule="auto"/>
        <w:jc w:val="both"/>
        <w:rPr>
          <w:rFonts w:ascii="Comic Sans MS" w:hAnsi="Comic Sans MS" w:cs="Helvetica"/>
          <w:color w:val="auto"/>
          <w:sz w:val="24"/>
          <w:szCs w:val="24"/>
        </w:rPr>
      </w:pP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Fu un grande dolore per Roma e per i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>comunisti romani. Fu un pesante</w:t>
      </w:r>
      <w:r w:rsidRPr="00B6558C">
        <w:rPr>
          <w:rFonts w:ascii="Comic Sans MS" w:hAnsi="Comic Sans MS" w:cs="Helvetica"/>
          <w:color w:val="auto"/>
          <w:sz w:val="24"/>
          <w:szCs w:val="24"/>
        </w:rPr>
        <w:t xml:space="preserve"> lutto per il suo partito e una </w:t>
      </w:r>
      <w:r w:rsidR="001C1472" w:rsidRPr="00B6558C">
        <w:rPr>
          <w:rFonts w:ascii="Comic Sans MS" w:hAnsi="Comic Sans MS" w:cs="Helvetica"/>
          <w:color w:val="auto"/>
          <w:sz w:val="24"/>
          <w:szCs w:val="24"/>
        </w:rPr>
        <w:t xml:space="preserve">grave </w:t>
      </w:r>
      <w:r w:rsidRPr="00B6558C">
        <w:rPr>
          <w:rFonts w:ascii="Comic Sans MS" w:hAnsi="Comic Sans MS" w:cs="Helvetica"/>
          <w:color w:val="auto"/>
          <w:sz w:val="24"/>
          <w:szCs w:val="24"/>
        </w:rPr>
        <w:t>perdita per l’Italia.</w:t>
      </w:r>
    </w:p>
    <w:p w:rsidR="00B55DA1" w:rsidRPr="00B6558C" w:rsidRDefault="00B55DA1" w:rsidP="00B55DA1">
      <w:pPr>
        <w:spacing w:line="360" w:lineRule="auto"/>
        <w:rPr>
          <w:rFonts w:ascii="Comic Sans MS" w:hAnsi="Comic Sans MS" w:cs="Helvetica"/>
          <w:lang w:val="it-IT"/>
        </w:rPr>
      </w:pPr>
    </w:p>
    <w:sectPr w:rsidR="00B55DA1" w:rsidRPr="00B6558C" w:rsidSect="00B733D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95" w:rsidRDefault="00F84795" w:rsidP="00090D37">
      <w:r>
        <w:separator/>
      </w:r>
    </w:p>
  </w:endnote>
  <w:endnote w:type="continuationSeparator" w:id="0">
    <w:p w:rsidR="00F84795" w:rsidRDefault="00F84795" w:rsidP="00090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827"/>
      <w:docPartObj>
        <w:docPartGallery w:val="Page Numbers (Bottom of Page)"/>
        <w:docPartUnique/>
      </w:docPartObj>
    </w:sdtPr>
    <w:sdtContent>
      <w:p w:rsidR="00B733D0" w:rsidRDefault="006665E0">
        <w:pPr>
          <w:pStyle w:val="Pidipagina"/>
          <w:jc w:val="right"/>
        </w:pPr>
        <w:r>
          <w:fldChar w:fldCharType="begin"/>
        </w:r>
        <w:r w:rsidR="00B55DA1">
          <w:instrText xml:space="preserve"> PAGE   \* MERGEFORMAT </w:instrText>
        </w:r>
        <w:r>
          <w:fldChar w:fldCharType="separate"/>
        </w:r>
        <w:r w:rsidR="0023027A">
          <w:rPr>
            <w:noProof/>
          </w:rPr>
          <w:t>17</w:t>
        </w:r>
        <w:r>
          <w:fldChar w:fldCharType="end"/>
        </w:r>
      </w:p>
    </w:sdtContent>
  </w:sdt>
  <w:p w:rsidR="00B733D0" w:rsidRDefault="00F8479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95" w:rsidRDefault="00F84795" w:rsidP="00090D37">
      <w:r>
        <w:separator/>
      </w:r>
    </w:p>
  </w:footnote>
  <w:footnote w:type="continuationSeparator" w:id="0">
    <w:p w:rsidR="00F84795" w:rsidRDefault="00F84795" w:rsidP="00090D37">
      <w:r>
        <w:continuationSeparator/>
      </w:r>
    </w:p>
  </w:footnote>
  <w:footnote w:id="1">
    <w:p w:rsidR="00B6558C" w:rsidRPr="00B6558C" w:rsidRDefault="00B6558C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6558C">
        <w:rPr>
          <w:lang w:val="it-IT"/>
        </w:rPr>
        <w:t xml:space="preserve"> Tutte l</w:t>
      </w:r>
      <w:r>
        <w:rPr>
          <w:lang w:val="it-IT"/>
        </w:rPr>
        <w:t xml:space="preserve">e citazioni di Luigi Petroselli sono raccolte nella pubblicazione “Petroselli e Roma”, a c. del </w:t>
      </w:r>
      <w:r w:rsidR="00347526">
        <w:rPr>
          <w:lang w:val="it-IT"/>
        </w:rPr>
        <w:t>“</w:t>
      </w:r>
      <w:r>
        <w:rPr>
          <w:lang w:val="it-IT"/>
        </w:rPr>
        <w:t>Gruppo del PCI in Campidoglio</w:t>
      </w:r>
      <w:r w:rsidR="00347526">
        <w:rPr>
          <w:lang w:val="it-IT"/>
        </w:rPr>
        <w:t>”</w:t>
      </w:r>
      <w:r>
        <w:rPr>
          <w:lang w:val="it-IT"/>
        </w:rPr>
        <w:t>.</w:t>
      </w:r>
    </w:p>
  </w:footnote>
  <w:footnote w:id="2">
    <w:p w:rsidR="00B6558C" w:rsidRPr="00B6558C" w:rsidRDefault="00B6558C" w:rsidP="00B6558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cs="Helvetica"/>
          <w:color w:val="auto"/>
        </w:rPr>
      </w:pPr>
      <w:r w:rsidRPr="00B6558C">
        <w:rPr>
          <w:rStyle w:val="Rimandonotaapidipagina"/>
          <w:rFonts w:cs="Helvetica"/>
          <w:color w:val="auto"/>
        </w:rPr>
        <w:footnoteRef/>
      </w:r>
      <w:r w:rsidRPr="00B6558C">
        <w:rPr>
          <w:rFonts w:cs="Helvetica"/>
          <w:color w:val="auto"/>
        </w:rPr>
        <w:t xml:space="preserve"> I dati qui citati sono stati ricavati</w:t>
      </w:r>
      <w:r>
        <w:rPr>
          <w:rFonts w:cs="Helvetica"/>
          <w:color w:val="auto"/>
        </w:rPr>
        <w:t xml:space="preserve"> da:</w:t>
      </w:r>
      <w:r w:rsidRPr="00B6558C">
        <w:rPr>
          <w:rFonts w:cs="Helvetica"/>
          <w:color w:val="auto"/>
        </w:rPr>
        <w:t xml:space="preserve"> “La Roma di Petroselli”, di E. Baffoni e V. De Lucia</w:t>
      </w:r>
      <w:r>
        <w:rPr>
          <w:rFonts w:cs="Helvetica"/>
          <w:color w:val="auto"/>
        </w:rPr>
        <w:t>, 2011; “Sindaci a Roma”, di G. Pagnotta, 2006; “L’urbanistica della sinistra in Campid</w:t>
      </w:r>
      <w:r w:rsidR="00CB68D5">
        <w:rPr>
          <w:rFonts w:cs="Helvetica"/>
          <w:color w:val="auto"/>
        </w:rPr>
        <w:t>oglio”, a c. F. Perego, 1981; “G</w:t>
      </w:r>
      <w:r>
        <w:rPr>
          <w:rFonts w:cs="Helvetica"/>
          <w:color w:val="auto"/>
        </w:rPr>
        <w:t>overnare una metropoli. Le giunte di sinistra a Roma</w:t>
      </w:r>
      <w:r w:rsidR="00347526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 xml:space="preserve">(1976-1985)”, St. Garano, P. Salvagni, 1985; “Il caso Roma”, autori vari, 1981.   </w:t>
      </w:r>
      <w:r w:rsidRPr="00B6558C">
        <w:rPr>
          <w:rFonts w:cs="Helvetica"/>
          <w:color w:val="auto"/>
        </w:rPr>
        <w:t xml:space="preserve"> </w:t>
      </w:r>
    </w:p>
    <w:p w:rsidR="00B6558C" w:rsidRPr="00B6558C" w:rsidRDefault="00B6558C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42A"/>
    <w:multiLevelType w:val="hybridMultilevel"/>
    <w:tmpl w:val="FA9825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50E0"/>
    <w:multiLevelType w:val="hybridMultilevel"/>
    <w:tmpl w:val="523A06B0"/>
    <w:lvl w:ilvl="0" w:tplc="1EF29A42">
      <w:numFmt w:val="bullet"/>
      <w:lvlText w:val="-"/>
      <w:lvlJc w:val="left"/>
      <w:pPr>
        <w:ind w:left="36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83668"/>
    <w:multiLevelType w:val="hybridMultilevel"/>
    <w:tmpl w:val="7B1C5206"/>
    <w:lvl w:ilvl="0" w:tplc="39748298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45360"/>
    <w:multiLevelType w:val="hybridMultilevel"/>
    <w:tmpl w:val="D94CE22E"/>
    <w:lvl w:ilvl="0" w:tplc="FDDC6DE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7245"/>
    <w:multiLevelType w:val="hybridMultilevel"/>
    <w:tmpl w:val="76F4E90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7BC0"/>
    <w:multiLevelType w:val="hybridMultilevel"/>
    <w:tmpl w:val="1EEA5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01AA7"/>
    <w:multiLevelType w:val="hybridMultilevel"/>
    <w:tmpl w:val="F266B804"/>
    <w:lvl w:ilvl="0" w:tplc="6D3E62F0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43557"/>
    <w:multiLevelType w:val="hybridMultilevel"/>
    <w:tmpl w:val="FCFCEBC8"/>
    <w:lvl w:ilvl="0" w:tplc="0AC0D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B63A9"/>
    <w:multiLevelType w:val="hybridMultilevel"/>
    <w:tmpl w:val="47A8679C"/>
    <w:lvl w:ilvl="0" w:tplc="B81A5070">
      <w:start w:val="40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A0D55"/>
    <w:multiLevelType w:val="hybridMultilevel"/>
    <w:tmpl w:val="15B2D1AE"/>
    <w:lvl w:ilvl="0" w:tplc="2C6A5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E3F6E"/>
    <w:multiLevelType w:val="hybridMultilevel"/>
    <w:tmpl w:val="9288EBB8"/>
    <w:lvl w:ilvl="0" w:tplc="AD32DE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67B13"/>
    <w:multiLevelType w:val="hybridMultilevel"/>
    <w:tmpl w:val="A4A4A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90876"/>
    <w:multiLevelType w:val="hybridMultilevel"/>
    <w:tmpl w:val="B43A9030"/>
    <w:lvl w:ilvl="0" w:tplc="66DEC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91E01"/>
    <w:multiLevelType w:val="hybridMultilevel"/>
    <w:tmpl w:val="5720E0C0"/>
    <w:lvl w:ilvl="0" w:tplc="A92C89F2">
      <w:start w:val="1"/>
      <w:numFmt w:val="lowerLetter"/>
      <w:lvlText w:val="%1)"/>
      <w:lvlJc w:val="left"/>
      <w:pPr>
        <w:ind w:left="720" w:hanging="360"/>
      </w:pPr>
      <w:rPr>
        <w:rFonts w:ascii="Helvetica" w:eastAsia="Arial Unicode MS" w:hAnsi="Helvetica" w:cs="Arial Unicode MS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26E4D"/>
    <w:multiLevelType w:val="hybridMultilevel"/>
    <w:tmpl w:val="7D6E78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10847"/>
    <w:multiLevelType w:val="hybridMultilevel"/>
    <w:tmpl w:val="7CA2B86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91E80"/>
    <w:multiLevelType w:val="hybridMultilevel"/>
    <w:tmpl w:val="9536E7DA"/>
    <w:lvl w:ilvl="0" w:tplc="D5AA5706">
      <w:start w:val="1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A1DB2"/>
    <w:multiLevelType w:val="hybridMultilevel"/>
    <w:tmpl w:val="28F22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B706D"/>
    <w:multiLevelType w:val="hybridMultilevel"/>
    <w:tmpl w:val="A888DD96"/>
    <w:lvl w:ilvl="0" w:tplc="B6D242A6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90A4E"/>
    <w:multiLevelType w:val="hybridMultilevel"/>
    <w:tmpl w:val="4322F2B2"/>
    <w:lvl w:ilvl="0" w:tplc="64660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766EE"/>
    <w:multiLevelType w:val="hybridMultilevel"/>
    <w:tmpl w:val="C00E49D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4C70FE1"/>
    <w:multiLevelType w:val="hybridMultilevel"/>
    <w:tmpl w:val="E5824E70"/>
    <w:lvl w:ilvl="0" w:tplc="D5AA5706">
      <w:start w:val="1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C46A30"/>
    <w:multiLevelType w:val="hybridMultilevel"/>
    <w:tmpl w:val="C674FEB0"/>
    <w:lvl w:ilvl="0" w:tplc="89029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F345C"/>
    <w:multiLevelType w:val="hybridMultilevel"/>
    <w:tmpl w:val="604CB9DE"/>
    <w:lvl w:ilvl="0" w:tplc="A3020FB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16112EC"/>
    <w:multiLevelType w:val="hybridMultilevel"/>
    <w:tmpl w:val="290636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7188F"/>
    <w:multiLevelType w:val="hybridMultilevel"/>
    <w:tmpl w:val="2D80E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11B3D"/>
    <w:multiLevelType w:val="hybridMultilevel"/>
    <w:tmpl w:val="5720E0C0"/>
    <w:lvl w:ilvl="0" w:tplc="A92C89F2">
      <w:start w:val="1"/>
      <w:numFmt w:val="lowerLetter"/>
      <w:lvlText w:val="%1)"/>
      <w:lvlJc w:val="left"/>
      <w:pPr>
        <w:ind w:left="720" w:hanging="360"/>
      </w:pPr>
      <w:rPr>
        <w:rFonts w:ascii="Helvetica" w:eastAsia="Arial Unicode MS" w:hAnsi="Helvetica" w:cs="Arial Unicode MS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16ED6"/>
    <w:multiLevelType w:val="hybridMultilevel"/>
    <w:tmpl w:val="BF467D20"/>
    <w:lvl w:ilvl="0" w:tplc="29B68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6700C6"/>
    <w:multiLevelType w:val="hybridMultilevel"/>
    <w:tmpl w:val="9AC88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F7F55"/>
    <w:multiLevelType w:val="hybridMultilevel"/>
    <w:tmpl w:val="BF9C41D8"/>
    <w:lvl w:ilvl="0" w:tplc="B21C6C5E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37781"/>
    <w:multiLevelType w:val="hybridMultilevel"/>
    <w:tmpl w:val="EC6232E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43BF7"/>
    <w:multiLevelType w:val="hybridMultilevel"/>
    <w:tmpl w:val="052A8D3E"/>
    <w:lvl w:ilvl="0" w:tplc="1522F752">
      <w:start w:val="1"/>
      <w:numFmt w:val="upperLetter"/>
      <w:lvlText w:val="%1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C0D74"/>
    <w:multiLevelType w:val="hybridMultilevel"/>
    <w:tmpl w:val="66C2C032"/>
    <w:lvl w:ilvl="0" w:tplc="612A18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E13A6"/>
    <w:multiLevelType w:val="hybridMultilevel"/>
    <w:tmpl w:val="937446B2"/>
    <w:lvl w:ilvl="0" w:tplc="ED5EB9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"/>
  </w:num>
  <w:num w:numId="4">
    <w:abstractNumId w:val="9"/>
  </w:num>
  <w:num w:numId="5">
    <w:abstractNumId w:val="31"/>
  </w:num>
  <w:num w:numId="6">
    <w:abstractNumId w:val="21"/>
  </w:num>
  <w:num w:numId="7">
    <w:abstractNumId w:val="16"/>
  </w:num>
  <w:num w:numId="8">
    <w:abstractNumId w:val="14"/>
  </w:num>
  <w:num w:numId="9">
    <w:abstractNumId w:val="15"/>
  </w:num>
  <w:num w:numId="10">
    <w:abstractNumId w:val="30"/>
  </w:num>
  <w:num w:numId="11">
    <w:abstractNumId w:val="27"/>
  </w:num>
  <w:num w:numId="12">
    <w:abstractNumId w:val="23"/>
  </w:num>
  <w:num w:numId="13">
    <w:abstractNumId w:val="17"/>
  </w:num>
  <w:num w:numId="14">
    <w:abstractNumId w:val="1"/>
  </w:num>
  <w:num w:numId="15">
    <w:abstractNumId w:val="3"/>
  </w:num>
  <w:num w:numId="16">
    <w:abstractNumId w:val="22"/>
  </w:num>
  <w:num w:numId="17">
    <w:abstractNumId w:val="10"/>
  </w:num>
  <w:num w:numId="18">
    <w:abstractNumId w:val="19"/>
  </w:num>
  <w:num w:numId="19">
    <w:abstractNumId w:val="28"/>
  </w:num>
  <w:num w:numId="20">
    <w:abstractNumId w:val="18"/>
  </w:num>
  <w:num w:numId="21">
    <w:abstractNumId w:val="25"/>
  </w:num>
  <w:num w:numId="22">
    <w:abstractNumId w:val="12"/>
  </w:num>
  <w:num w:numId="23">
    <w:abstractNumId w:val="7"/>
  </w:num>
  <w:num w:numId="24">
    <w:abstractNumId w:val="20"/>
  </w:num>
  <w:num w:numId="25">
    <w:abstractNumId w:val="8"/>
  </w:num>
  <w:num w:numId="26">
    <w:abstractNumId w:val="11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4"/>
  </w:num>
  <w:num w:numId="33">
    <w:abstractNumId w:val="0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5"/>
  </w:num>
  <w:num w:numId="37">
    <w:abstractNumId w:val="6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1"/>
    <w:rsid w:val="00090D37"/>
    <w:rsid w:val="000E4EB6"/>
    <w:rsid w:val="00175909"/>
    <w:rsid w:val="001C1472"/>
    <w:rsid w:val="001C4F13"/>
    <w:rsid w:val="001F6D71"/>
    <w:rsid w:val="00212B26"/>
    <w:rsid w:val="0023027A"/>
    <w:rsid w:val="002349DA"/>
    <w:rsid w:val="002669DF"/>
    <w:rsid w:val="002B61CF"/>
    <w:rsid w:val="00347526"/>
    <w:rsid w:val="00377352"/>
    <w:rsid w:val="004907A0"/>
    <w:rsid w:val="004F7E6C"/>
    <w:rsid w:val="00570430"/>
    <w:rsid w:val="005C0531"/>
    <w:rsid w:val="006126E5"/>
    <w:rsid w:val="00663181"/>
    <w:rsid w:val="006665E0"/>
    <w:rsid w:val="00695BB4"/>
    <w:rsid w:val="0075497B"/>
    <w:rsid w:val="00787C3B"/>
    <w:rsid w:val="00837D56"/>
    <w:rsid w:val="009B6514"/>
    <w:rsid w:val="00A01F9F"/>
    <w:rsid w:val="00B23D2E"/>
    <w:rsid w:val="00B55DA1"/>
    <w:rsid w:val="00B6558C"/>
    <w:rsid w:val="00B9410E"/>
    <w:rsid w:val="00BD0598"/>
    <w:rsid w:val="00CA7655"/>
    <w:rsid w:val="00CB68D5"/>
    <w:rsid w:val="00D82243"/>
    <w:rsid w:val="00DB44C0"/>
    <w:rsid w:val="00E31A55"/>
    <w:rsid w:val="00EA4A7E"/>
    <w:rsid w:val="00EB168D"/>
    <w:rsid w:val="00F8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55D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B55D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eastAsia="Times New Roman"/>
      <w:u w:val="single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55DA1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customStyle="1" w:styleId="Corpo">
    <w:name w:val="Corpo"/>
    <w:rsid w:val="00B55D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5D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5DA1"/>
  </w:style>
  <w:style w:type="paragraph" w:styleId="Pidipagina">
    <w:name w:val="footer"/>
    <w:basedOn w:val="Normale"/>
    <w:link w:val="PidipaginaCarattere"/>
    <w:uiPriority w:val="99"/>
    <w:unhideWhenUsed/>
    <w:rsid w:val="00B55D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DA1"/>
  </w:style>
  <w:style w:type="character" w:styleId="Collegamentoipertestuale">
    <w:name w:val="Hyperlink"/>
    <w:rsid w:val="00B55DA1"/>
    <w:rPr>
      <w:u w:val="single"/>
    </w:rPr>
  </w:style>
  <w:style w:type="paragraph" w:styleId="Paragrafoelenco">
    <w:name w:val="List Paragraph"/>
    <w:basedOn w:val="Normale"/>
    <w:uiPriority w:val="34"/>
    <w:qFormat/>
    <w:rsid w:val="00B55DA1"/>
    <w:pPr>
      <w:ind w:left="720"/>
      <w:contextualSpacing/>
    </w:pPr>
  </w:style>
  <w:style w:type="character" w:customStyle="1" w:styleId="nero">
    <w:name w:val="nero"/>
    <w:basedOn w:val="Carpredefinitoparagrafo"/>
    <w:rsid w:val="00B55DA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558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55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1414-5747-4252-91D5-23C49740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18</Pages>
  <Words>4802</Words>
  <Characters>27376</Characters>
  <Application>Microsoft Office Word</Application>
  <DocSecurity>0</DocSecurity>
  <Lines>228</Lines>
  <Paragraphs>64</Paragraphs>
  <ScaleCrop>false</ScaleCrop>
  <Company/>
  <LinksUpToDate>false</LinksUpToDate>
  <CharactersWithSpaces>32114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22</cp:revision>
  <dcterms:created xsi:type="dcterms:W3CDTF">2019-09-17T07:34:00Z</dcterms:created>
  <dcterms:modified xsi:type="dcterms:W3CDTF">2019-09-24T05:57:00Z</dcterms:modified>
</cp:coreProperties>
</file>